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86F7" w14:textId="29FBADF7" w:rsidR="002F5949" w:rsidRDefault="002F5949" w:rsidP="002F5949">
      <w:p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Број:</w:t>
      </w:r>
      <w:r w:rsidR="00FC7330">
        <w:rPr>
          <w:rFonts w:ascii="Times New Roman" w:hAnsi="Times New Roman"/>
          <w:lang w:val="sr-Cyrl-BA"/>
        </w:rPr>
        <w:t xml:space="preserve"> 10/095-</w:t>
      </w:r>
      <w:r w:rsidR="00C73E0F">
        <w:rPr>
          <w:rFonts w:ascii="Times New Roman" w:hAnsi="Times New Roman"/>
          <w:lang w:val="sr-Latn-BA"/>
        </w:rPr>
        <w:t>3423</w:t>
      </w:r>
      <w:r w:rsidR="00D6426A">
        <w:rPr>
          <w:rFonts w:ascii="Times New Roman" w:hAnsi="Times New Roman"/>
          <w:lang w:val="sr-Cyrl-BA"/>
        </w:rPr>
        <w:t>/21</w:t>
      </w:r>
    </w:p>
    <w:p w14:paraId="5D9FE34D" w14:textId="1A31FE2C" w:rsidR="002F5949" w:rsidRDefault="002F5949" w:rsidP="002F5949">
      <w:p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 w:rsidR="00AA7C7A">
        <w:rPr>
          <w:rFonts w:ascii="Times New Roman" w:hAnsi="Times New Roman"/>
          <w:lang w:val="sr-Cyrl-BA"/>
        </w:rPr>
        <w:t xml:space="preserve"> </w:t>
      </w:r>
      <w:r w:rsidR="00645ADE">
        <w:rPr>
          <w:rFonts w:ascii="Times New Roman" w:hAnsi="Times New Roman"/>
          <w:lang w:val="sr-Latn-BA"/>
        </w:rPr>
        <w:t>29</w:t>
      </w:r>
      <w:r w:rsidR="00AA7C7A">
        <w:rPr>
          <w:rFonts w:ascii="Times New Roman" w:hAnsi="Times New Roman"/>
          <w:lang w:val="sr-Cyrl-BA"/>
        </w:rPr>
        <w:t>.09.2021. године</w:t>
      </w:r>
    </w:p>
    <w:p w14:paraId="7F3E482D" w14:textId="77777777" w:rsidR="002F5949" w:rsidRDefault="002F5949" w:rsidP="002F5949">
      <w:pPr>
        <w:jc w:val="both"/>
        <w:rPr>
          <w:rFonts w:ascii="Times New Roman" w:hAnsi="Times New Roman"/>
          <w:lang w:val="sr-Cyrl-BA"/>
        </w:rPr>
      </w:pPr>
    </w:p>
    <w:p w14:paraId="312A1299" w14:textId="0802BB1E" w:rsidR="002F5949" w:rsidRPr="002F5949" w:rsidRDefault="002F5949" w:rsidP="002F5949">
      <w:pPr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2F5949">
        <w:rPr>
          <w:rFonts w:ascii="Times New Roman" w:hAnsi="Times New Roman"/>
          <w:b/>
          <w:bCs/>
          <w:sz w:val="24"/>
          <w:szCs w:val="24"/>
          <w:lang w:val="sr-Cyrl-BA"/>
        </w:rPr>
        <w:t>Апотекама</w:t>
      </w:r>
    </w:p>
    <w:p w14:paraId="56E54F7F" w14:textId="77777777" w:rsidR="002F5949" w:rsidRPr="002F5949" w:rsidRDefault="002F5949" w:rsidP="002F5949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60062DF8" w14:textId="77777777" w:rsidR="003C5542" w:rsidRDefault="003C5542" w:rsidP="00645ADE">
      <w:pPr>
        <w:rPr>
          <w:rStyle w:val="markedcontent"/>
          <w:rFonts w:ascii="Times New Roman" w:hAnsi="Times New Roman"/>
          <w:sz w:val="24"/>
          <w:szCs w:val="24"/>
        </w:rPr>
      </w:pPr>
    </w:p>
    <w:p w14:paraId="48DA3771" w14:textId="736E0D6E" w:rsidR="00645ADE" w:rsidRDefault="00645ADE" w:rsidP="00645ADE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Предмет: Упутство за интеграцију са ИЗИС-ом, доставља се </w:t>
      </w:r>
    </w:p>
    <w:p w14:paraId="768DC6E2" w14:textId="77777777" w:rsidR="00645ADE" w:rsidRDefault="00645ADE" w:rsidP="00645ADE">
      <w:pPr>
        <w:rPr>
          <w:rStyle w:val="markedcontent"/>
          <w:rFonts w:ascii="Times New Roman" w:hAnsi="Times New Roman"/>
          <w:sz w:val="24"/>
          <w:szCs w:val="24"/>
        </w:rPr>
      </w:pPr>
    </w:p>
    <w:p w14:paraId="616BC53A" w14:textId="77777777" w:rsidR="00D00462" w:rsidRPr="00796C42" w:rsidRDefault="00D00462" w:rsidP="00645ADE">
      <w:pPr>
        <w:rPr>
          <w:rFonts w:ascii="Times New Roman" w:hAnsi="Times New Roman"/>
          <w:lang w:val="sr-Cyrl-BA"/>
        </w:rPr>
      </w:pPr>
    </w:p>
    <w:p w14:paraId="3813CE54" w14:textId="2D38FF92" w:rsidR="00645ADE" w:rsidRPr="00E239A3" w:rsidRDefault="00645ADE" w:rsidP="00645ADE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239A3">
        <w:rPr>
          <w:rStyle w:val="markedcontent"/>
          <w:rFonts w:ascii="Times New Roman" w:hAnsi="Times New Roman"/>
          <w:sz w:val="24"/>
          <w:szCs w:val="24"/>
        </w:rPr>
        <w:t xml:space="preserve">Овај документ </w:t>
      </w:r>
      <w:r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дефинише </w:t>
      </w:r>
      <w:r>
        <w:rPr>
          <w:rStyle w:val="markedcontent"/>
          <w:rFonts w:ascii="Times New Roman" w:hAnsi="Times New Roman"/>
          <w:sz w:val="24"/>
          <w:szCs w:val="24"/>
        </w:rPr>
        <w:t>потребне кораке у интеграцији апотека са</w:t>
      </w:r>
      <w:r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 Интегрисаним здравственим информационим системом ( у даљем тексту ИЗИС).</w:t>
      </w:r>
    </w:p>
    <w:p w14:paraId="6ADF3AAA" w14:textId="77777777" w:rsidR="00645ADE" w:rsidRPr="00E239A3" w:rsidRDefault="00645ADE" w:rsidP="00645ADE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239A3">
        <w:rPr>
          <w:rStyle w:val="markedcontent"/>
          <w:rFonts w:ascii="Times New Roman" w:hAnsi="Times New Roman"/>
          <w:sz w:val="24"/>
          <w:szCs w:val="24"/>
        </w:rPr>
        <w:t>Апотекеће се у систем ИЗИС интегрисати путем веб сервиса. Интеграција је предвиђена у неколико корака:</w:t>
      </w:r>
    </w:p>
    <w:p w14:paraId="10DA76E9" w14:textId="77777777" w:rsidR="00645ADE" w:rsidRPr="00EE0020" w:rsidRDefault="00645ADE" w:rsidP="00645ADE">
      <w:pPr>
        <w:pStyle w:val="Pasussalistom"/>
        <w:numPr>
          <w:ilvl w:val="0"/>
          <w:numId w:val="5"/>
        </w:numPr>
        <w:spacing w:before="120"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подношење </w:t>
      </w:r>
      <w:r w:rsidRPr="00EE0020">
        <w:rPr>
          <w:rStyle w:val="markedcontent"/>
          <w:rFonts w:ascii="Times New Roman" w:hAnsi="Times New Roman"/>
          <w:sz w:val="24"/>
          <w:szCs w:val="24"/>
        </w:rPr>
        <w:t>захтјев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а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 за интеграцију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са ИЗИС-ом од стране апотека</w:t>
      </w:r>
      <w:r w:rsidRPr="00EE0020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28107288" w14:textId="77777777" w:rsidR="00645ADE" w:rsidRPr="00EE0020" w:rsidRDefault="00645ADE" w:rsidP="00645ADE">
      <w:pPr>
        <w:pStyle w:val="Pasussalistom"/>
        <w:numPr>
          <w:ilvl w:val="0"/>
          <w:numId w:val="5"/>
        </w:numPr>
        <w:spacing w:before="120"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комуникационо увезивање централне локације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апотеке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 са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Централним интеграционим системом ИЗИС-а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; </w:t>
      </w:r>
    </w:p>
    <w:p w14:paraId="1A06937D" w14:textId="77777777" w:rsidR="00645ADE" w:rsidRPr="00EE0020" w:rsidRDefault="00645ADE" w:rsidP="00645ADE">
      <w:pPr>
        <w:pStyle w:val="Pasussalistom"/>
        <w:numPr>
          <w:ilvl w:val="0"/>
          <w:numId w:val="5"/>
        </w:numPr>
        <w:spacing w:before="120"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val="sr-Cyrl-BA"/>
        </w:rPr>
      </w:pP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опремање апотека са читачима картица;</w:t>
      </w:r>
    </w:p>
    <w:p w14:paraId="0954F236" w14:textId="77777777" w:rsidR="00645ADE" w:rsidRPr="00EE0020" w:rsidRDefault="00645ADE" w:rsidP="00645ADE">
      <w:pPr>
        <w:pStyle w:val="Pasussalistom"/>
        <w:numPr>
          <w:ilvl w:val="0"/>
          <w:numId w:val="5"/>
        </w:numPr>
        <w:spacing w:before="120"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евидентирање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апотеке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 у јединствен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и </w:t>
      </w:r>
      <w:r w:rsidRPr="00EE0020">
        <w:rPr>
          <w:rStyle w:val="markedcontent"/>
          <w:rFonts w:ascii="Times New Roman" w:hAnsi="Times New Roman"/>
          <w:sz w:val="24"/>
          <w:szCs w:val="24"/>
        </w:rPr>
        <w:t>регист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а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р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здравствених установа ИЗИС-а, како би се добио </w:t>
      </w:r>
      <w:r w:rsidRPr="00EE0020">
        <w:rPr>
          <w:rStyle w:val="markedcontent"/>
          <w:rFonts w:ascii="Times New Roman" w:hAnsi="Times New Roman"/>
          <w:sz w:val="24"/>
          <w:szCs w:val="24"/>
        </w:rPr>
        <w:t>јединствен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и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 идентификатор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апотеке з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а размјену података; </w:t>
      </w:r>
    </w:p>
    <w:p w14:paraId="1ADCC641" w14:textId="77777777" w:rsidR="00645ADE" w:rsidRPr="00EE0020" w:rsidRDefault="00645ADE" w:rsidP="00645ADE">
      <w:pPr>
        <w:pStyle w:val="Pasussalistom"/>
        <w:numPr>
          <w:ilvl w:val="0"/>
          <w:numId w:val="5"/>
        </w:numPr>
        <w:spacing w:before="120"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E0020">
        <w:rPr>
          <w:rStyle w:val="markedcontent"/>
          <w:rFonts w:ascii="Times New Roman" w:hAnsi="Times New Roman"/>
          <w:sz w:val="24"/>
          <w:szCs w:val="24"/>
        </w:rPr>
        <w:t>евидентирање здравствених радника и сарадника у јединствен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и </w:t>
      </w:r>
      <w:r w:rsidRPr="00EE0020">
        <w:rPr>
          <w:rStyle w:val="markedcontent"/>
          <w:rFonts w:ascii="Times New Roman" w:hAnsi="Times New Roman"/>
          <w:sz w:val="24"/>
          <w:szCs w:val="24"/>
        </w:rPr>
        <w:t>регист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а</w:t>
      </w:r>
      <w:r w:rsidRPr="00EE0020">
        <w:rPr>
          <w:rStyle w:val="markedcontent"/>
          <w:rFonts w:ascii="Times New Roman" w:hAnsi="Times New Roman"/>
          <w:sz w:val="24"/>
          <w:szCs w:val="24"/>
        </w:rPr>
        <w:t>р здравствених радника и сарадника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, </w:t>
      </w:r>
      <w:r w:rsidRPr="00EE0020">
        <w:rPr>
          <w:rStyle w:val="markedcontent"/>
          <w:rFonts w:ascii="Times New Roman" w:hAnsi="Times New Roman"/>
          <w:sz w:val="24"/>
          <w:szCs w:val="24"/>
        </w:rPr>
        <w:t>с ци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>љ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ем добијања јединственог идентификатора здравственог радника на основу којег  се здравствени радник или сарадник исправно идентификује на нивоу ИЗИС-а; </w:t>
      </w:r>
    </w:p>
    <w:p w14:paraId="22AE6DC7" w14:textId="202094E6" w:rsidR="00645ADE" w:rsidRDefault="00645ADE" w:rsidP="00645ADE">
      <w:pPr>
        <w:pStyle w:val="Pasussalistom"/>
        <w:numPr>
          <w:ilvl w:val="0"/>
          <w:numId w:val="5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тестирање и верификација размјене података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 </w:t>
      </w:r>
      <w:r w:rsidRPr="00EE0020">
        <w:rPr>
          <w:rStyle w:val="markedcontent"/>
          <w:rFonts w:ascii="Times New Roman" w:hAnsi="Times New Roman"/>
          <w:sz w:val="24"/>
          <w:szCs w:val="24"/>
        </w:rPr>
        <w:t xml:space="preserve">података путем веб сервиса према </w:t>
      </w:r>
      <w:r w:rsidRPr="00EE0020">
        <w:rPr>
          <w:rStyle w:val="markedcontent"/>
          <w:rFonts w:ascii="Times New Roman" w:hAnsi="Times New Roman"/>
          <w:sz w:val="24"/>
          <w:szCs w:val="24"/>
          <w:lang w:val="sr-Cyrl-BA"/>
        </w:rPr>
        <w:t xml:space="preserve"> </w:t>
      </w:r>
      <w:r w:rsidRPr="00EE0020">
        <w:rPr>
          <w:rStyle w:val="markedcontent"/>
          <w:rFonts w:ascii="Times New Roman" w:hAnsi="Times New Roman"/>
          <w:sz w:val="24"/>
          <w:szCs w:val="24"/>
        </w:rPr>
        <w:t>HL7 стандарду.</w:t>
      </w:r>
    </w:p>
    <w:p w14:paraId="1CFCEEBC" w14:textId="77777777" w:rsidR="00D00462" w:rsidRPr="00EE0020" w:rsidRDefault="00D00462" w:rsidP="00D00462">
      <w:pPr>
        <w:pStyle w:val="Pasussalistom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20034381" w14:textId="53C4EFFB" w:rsidR="00645ADE" w:rsidRPr="00D00462" w:rsidRDefault="00645ADE" w:rsidP="00D00462">
      <w:pPr>
        <w:pStyle w:val="Pasussalistom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D00462">
        <w:rPr>
          <w:rFonts w:ascii="Times New Roman" w:hAnsi="Times New Roman"/>
          <w:b/>
          <w:bCs/>
          <w:sz w:val="24"/>
          <w:szCs w:val="24"/>
        </w:rPr>
        <w:t xml:space="preserve">Захтјев за интеграцију са ИЗИС-ом </w:t>
      </w:r>
    </w:p>
    <w:p w14:paraId="384176CB" w14:textId="77777777" w:rsidR="00645ADE" w:rsidRDefault="00645ADE" w:rsidP="00645ADE">
      <w:pPr>
        <w:spacing w:before="120" w:after="0" w:line="240" w:lineRule="auto"/>
        <w:ind w:left="36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Апотека треба да и писаној форми достави захтјев за интеграцију са ИЗИС-ом. У захтјеву је потребно доставити и податке о:</w:t>
      </w:r>
    </w:p>
    <w:p w14:paraId="427715CC" w14:textId="77777777" w:rsidR="00645ADE" w:rsidRPr="00FB0E42" w:rsidRDefault="00645ADE" w:rsidP="00645ADE">
      <w:pPr>
        <w:pStyle w:val="Pasussalistom"/>
        <w:numPr>
          <w:ilvl w:val="0"/>
          <w:numId w:val="4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B0E42">
        <w:rPr>
          <w:rFonts w:ascii="Times New Roman" w:hAnsi="Times New Roman"/>
          <w:sz w:val="24"/>
          <w:szCs w:val="24"/>
          <w:lang w:val="sr-Cyrl-BA"/>
        </w:rPr>
        <w:t>назив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 w:rsidRPr="00FB0E42">
        <w:rPr>
          <w:rFonts w:ascii="Times New Roman" w:hAnsi="Times New Roman"/>
          <w:sz w:val="24"/>
          <w:szCs w:val="24"/>
          <w:lang w:val="sr-Cyrl-BA"/>
        </w:rPr>
        <w:t xml:space="preserve"> фирме која врши одржавање постојеће апликације</w:t>
      </w:r>
      <w:r>
        <w:rPr>
          <w:rFonts w:ascii="Times New Roman" w:hAnsi="Times New Roman"/>
          <w:sz w:val="24"/>
          <w:szCs w:val="24"/>
          <w:lang w:val="sr-Cyrl-BA"/>
        </w:rPr>
        <w:t xml:space="preserve"> апотеке</w:t>
      </w:r>
      <w:r w:rsidRPr="00FB0E42">
        <w:rPr>
          <w:rFonts w:ascii="Times New Roman" w:hAnsi="Times New Roman"/>
          <w:sz w:val="24"/>
          <w:szCs w:val="24"/>
          <w:lang w:val="sr-Cyrl-BA"/>
        </w:rPr>
        <w:t xml:space="preserve">, </w:t>
      </w:r>
    </w:p>
    <w:p w14:paraId="6D8C1AF5" w14:textId="77777777" w:rsidR="00645ADE" w:rsidRPr="00FB0E42" w:rsidRDefault="00645ADE" w:rsidP="00645ADE">
      <w:pPr>
        <w:pStyle w:val="Pasussalistom"/>
        <w:numPr>
          <w:ilvl w:val="0"/>
          <w:numId w:val="4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особи коју је именовала за к</w:t>
      </w:r>
      <w:r w:rsidRPr="00FB0E42">
        <w:rPr>
          <w:rFonts w:ascii="Times New Roman" w:hAnsi="Times New Roman"/>
          <w:sz w:val="24"/>
          <w:szCs w:val="24"/>
          <w:lang w:val="sr-Cyrl-BA"/>
        </w:rPr>
        <w:t xml:space="preserve">онтакт </w:t>
      </w:r>
      <w:r>
        <w:rPr>
          <w:rFonts w:ascii="Times New Roman" w:hAnsi="Times New Roman"/>
          <w:sz w:val="24"/>
          <w:szCs w:val="24"/>
          <w:lang w:val="sr-Cyrl-BA"/>
        </w:rPr>
        <w:t>и реализацију размјене података са ИЗИС-ом</w:t>
      </w:r>
      <w:r w:rsidRPr="00FB0E42">
        <w:rPr>
          <w:rFonts w:ascii="Times New Roman" w:hAnsi="Times New Roman"/>
          <w:sz w:val="24"/>
          <w:szCs w:val="24"/>
        </w:rPr>
        <w:t xml:space="preserve">. </w:t>
      </w:r>
    </w:p>
    <w:p w14:paraId="32F31FC4" w14:textId="77777777" w:rsidR="00645ADE" w:rsidRDefault="00645ADE" w:rsidP="00645ADE">
      <w:pPr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0D0E">
        <w:rPr>
          <w:rFonts w:ascii="Times New Roman" w:hAnsi="Times New Roman"/>
          <w:sz w:val="24"/>
          <w:szCs w:val="24"/>
        </w:rPr>
        <w:t xml:space="preserve">Уколико </w:t>
      </w:r>
      <w:r>
        <w:rPr>
          <w:rFonts w:ascii="Times New Roman" w:hAnsi="Times New Roman"/>
          <w:sz w:val="24"/>
          <w:szCs w:val="24"/>
        </w:rPr>
        <w:t>је апотека већ доставила захтјев,</w:t>
      </w:r>
      <w:r w:rsidRPr="00F50D0E">
        <w:rPr>
          <w:rFonts w:ascii="Times New Roman" w:hAnsi="Times New Roman"/>
          <w:sz w:val="24"/>
          <w:szCs w:val="24"/>
        </w:rPr>
        <w:t xml:space="preserve"> није дужна </w:t>
      </w:r>
      <w:r>
        <w:rPr>
          <w:rFonts w:ascii="Times New Roman" w:hAnsi="Times New Roman"/>
          <w:sz w:val="24"/>
          <w:szCs w:val="24"/>
        </w:rPr>
        <w:t>понављати захтјев према Фонду здравственог осигурања Републике Српске (у даљем тексту ФЗО РС)</w:t>
      </w:r>
      <w:r w:rsidRPr="00F50D0E">
        <w:rPr>
          <w:rFonts w:ascii="Times New Roman" w:hAnsi="Times New Roman"/>
          <w:sz w:val="24"/>
          <w:szCs w:val="24"/>
        </w:rPr>
        <w:t>.</w:t>
      </w:r>
    </w:p>
    <w:p w14:paraId="3416784C" w14:textId="77777777" w:rsidR="00645ADE" w:rsidRPr="00B22853" w:rsidRDefault="00645ADE" w:rsidP="00645ADE">
      <w:pPr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D11CA22" w14:textId="77777777" w:rsidR="00645ADE" w:rsidRDefault="00645ADE" w:rsidP="00D00462">
      <w:pPr>
        <w:pStyle w:val="Pasussalistom"/>
        <w:numPr>
          <w:ilvl w:val="0"/>
          <w:numId w:val="6"/>
        </w:numPr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Комуникационо увезивање</w:t>
      </w:r>
    </w:p>
    <w:p w14:paraId="0E8461FB" w14:textId="77777777" w:rsidR="00645ADE" w:rsidRDefault="00645ADE" w:rsidP="00645ADE">
      <w:pPr>
        <w:pStyle w:val="Pasussalistom"/>
        <w:jc w:val="both"/>
        <w:rPr>
          <w:rFonts w:ascii="Times New Roman" w:hAnsi="Times New Roman"/>
          <w:sz w:val="24"/>
          <w:szCs w:val="24"/>
        </w:rPr>
      </w:pPr>
    </w:p>
    <w:p w14:paraId="07AF95AE" w14:textId="77777777" w:rsidR="00645ADE" w:rsidRDefault="00645ADE" w:rsidP="00645ADE">
      <w:pPr>
        <w:pStyle w:val="Pasussalistom"/>
        <w:ind w:left="284"/>
        <w:jc w:val="both"/>
        <w:rPr>
          <w:rFonts w:ascii="Times New Roman" w:hAnsi="Times New Roman"/>
          <w:sz w:val="24"/>
          <w:szCs w:val="24"/>
        </w:rPr>
      </w:pPr>
      <w:r w:rsidRPr="00587B99">
        <w:rPr>
          <w:rFonts w:ascii="Times New Roman" w:hAnsi="Times New Roman"/>
          <w:sz w:val="24"/>
          <w:szCs w:val="24"/>
        </w:rPr>
        <w:t xml:space="preserve">Након првог корака, захтјева за интеграцију, потребно је остварити комуникационо увезивање. Комуникационо увезивање се остварује </w:t>
      </w:r>
      <w:r w:rsidRPr="00E8562A">
        <w:rPr>
          <w:rFonts w:ascii="Times New Roman" w:hAnsi="Times New Roman"/>
          <w:sz w:val="24"/>
          <w:szCs w:val="24"/>
        </w:rPr>
        <w:t xml:space="preserve">VPN </w:t>
      </w:r>
      <w:r w:rsidRPr="00587B99">
        <w:rPr>
          <w:rFonts w:ascii="Times New Roman" w:hAnsi="Times New Roman"/>
          <w:sz w:val="24"/>
          <w:szCs w:val="24"/>
        </w:rPr>
        <w:t xml:space="preserve">тунелом и неопходан технички предуслов је постојање одговарајућег рутера </w:t>
      </w:r>
      <w:r w:rsidRPr="00E8562A">
        <w:rPr>
          <w:rFonts w:ascii="Times New Roman" w:hAnsi="Times New Roman"/>
          <w:sz w:val="24"/>
          <w:szCs w:val="24"/>
        </w:rPr>
        <w:t xml:space="preserve">/fw-a </w:t>
      </w:r>
      <w:r>
        <w:rPr>
          <w:rFonts w:ascii="Times New Roman" w:hAnsi="Times New Roman"/>
          <w:sz w:val="24"/>
          <w:szCs w:val="24"/>
        </w:rPr>
        <w:t>који подржава</w:t>
      </w:r>
      <w:r w:rsidRPr="00E8562A">
        <w:rPr>
          <w:rFonts w:ascii="Times New Roman" w:hAnsi="Times New Roman"/>
          <w:sz w:val="24"/>
          <w:szCs w:val="24"/>
        </w:rPr>
        <w:t xml:space="preserve"> IPSec VPN</w:t>
      </w:r>
      <w:r>
        <w:rPr>
          <w:rFonts w:ascii="Times New Roman" w:hAnsi="Times New Roman"/>
          <w:sz w:val="24"/>
          <w:szCs w:val="24"/>
        </w:rPr>
        <w:t xml:space="preserve"> технологију</w:t>
      </w:r>
      <w:r w:rsidRPr="00E8562A">
        <w:rPr>
          <w:rFonts w:ascii="Times New Roman" w:hAnsi="Times New Roman"/>
          <w:sz w:val="24"/>
          <w:szCs w:val="24"/>
        </w:rPr>
        <w:t xml:space="preserve">. </w:t>
      </w:r>
      <w:r w:rsidRPr="009F07EB">
        <w:rPr>
          <w:rFonts w:ascii="Times New Roman" w:hAnsi="Times New Roman"/>
          <w:sz w:val="24"/>
          <w:szCs w:val="24"/>
        </w:rPr>
        <w:t xml:space="preserve">Конекција се креира од  ИЗИС-а ка апотеци тј централној тачки увезивања. Препорука  је да се тунел креира између ФЗО РС и уређаја који се физички налази у апотеци ( а не у фирми која тренутно пружа информатичку подршку). Уколико апотека има више пословница, потребно је да има  своју </w:t>
      </w:r>
      <w:r>
        <w:rPr>
          <w:rFonts w:ascii="Times New Roman" w:hAnsi="Times New Roman"/>
          <w:sz w:val="24"/>
          <w:szCs w:val="24"/>
        </w:rPr>
        <w:t>л</w:t>
      </w:r>
      <w:r w:rsidRPr="009F07EB">
        <w:rPr>
          <w:rFonts w:ascii="Times New Roman" w:hAnsi="Times New Roman"/>
          <w:sz w:val="24"/>
          <w:szCs w:val="24"/>
        </w:rPr>
        <w:t xml:space="preserve">окалну мрежу која би комуницирала са централном тачком. Исто тако уколико апотека има велики број пословница могуће је и више </w:t>
      </w:r>
      <w:r w:rsidRPr="00E8562A">
        <w:rPr>
          <w:rFonts w:ascii="Times New Roman" w:hAnsi="Times New Roman"/>
          <w:sz w:val="24"/>
          <w:szCs w:val="24"/>
        </w:rPr>
        <w:t xml:space="preserve">VPN </w:t>
      </w:r>
      <w:r>
        <w:rPr>
          <w:rFonts w:ascii="Times New Roman" w:hAnsi="Times New Roman"/>
          <w:sz w:val="24"/>
          <w:szCs w:val="24"/>
        </w:rPr>
        <w:t>конекција отворити за исту.</w:t>
      </w:r>
      <w:r w:rsidRPr="00E8562A">
        <w:rPr>
          <w:rFonts w:ascii="Times New Roman" w:hAnsi="Times New Roman"/>
          <w:sz w:val="24"/>
          <w:szCs w:val="24"/>
        </w:rPr>
        <w:t xml:space="preserve"> </w:t>
      </w:r>
    </w:p>
    <w:p w14:paraId="760DF03A" w14:textId="77777777" w:rsidR="00645ADE" w:rsidRDefault="00645ADE" w:rsidP="00645ADE">
      <w:pPr>
        <w:pStyle w:val="Pasussalistom"/>
        <w:ind w:left="284"/>
        <w:jc w:val="both"/>
        <w:rPr>
          <w:rFonts w:ascii="Times New Roman" w:hAnsi="Times New Roman"/>
          <w:sz w:val="24"/>
          <w:szCs w:val="24"/>
        </w:rPr>
      </w:pPr>
      <w:r w:rsidRPr="006A332C">
        <w:rPr>
          <w:rFonts w:ascii="Times New Roman" w:hAnsi="Times New Roman"/>
          <w:sz w:val="24"/>
          <w:szCs w:val="24"/>
        </w:rPr>
        <w:t xml:space="preserve">Технички услови за комуникационо увезивање са ИЗИС-ом дати су на </w:t>
      </w:r>
      <w:r>
        <w:rPr>
          <w:rFonts w:ascii="Times New Roman" w:hAnsi="Times New Roman"/>
          <w:sz w:val="24"/>
          <w:szCs w:val="24"/>
        </w:rPr>
        <w:t xml:space="preserve">web страници ФЗО РС: </w:t>
      </w:r>
    </w:p>
    <w:p w14:paraId="0FC5CDDF" w14:textId="77777777" w:rsidR="00645ADE" w:rsidRPr="006A332C" w:rsidRDefault="00554024" w:rsidP="00645ADE">
      <w:pPr>
        <w:pStyle w:val="Pasussalistom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645ADE" w:rsidRPr="00FC04FE">
          <w:rPr>
            <w:rStyle w:val="Hiperveza"/>
            <w:rFonts w:ascii="Times New Roman" w:hAnsi="Times New Roman"/>
            <w:sz w:val="24"/>
            <w:szCs w:val="24"/>
          </w:rPr>
          <w:t>https://www.zdravstvo-srpske.org/integrisani-zdravstveni-informacioni-sistem.html</w:t>
        </w:r>
      </w:hyperlink>
      <w:r w:rsidR="00645ADE">
        <w:rPr>
          <w:rFonts w:ascii="Times New Roman" w:hAnsi="Times New Roman"/>
          <w:sz w:val="24"/>
          <w:szCs w:val="24"/>
          <w:u w:val="single"/>
        </w:rPr>
        <w:t>,</w:t>
      </w:r>
      <w:r w:rsidR="00645ADE" w:rsidRPr="00EE0020">
        <w:rPr>
          <w:rFonts w:ascii="Times New Roman" w:hAnsi="Times New Roman"/>
          <w:sz w:val="24"/>
          <w:szCs w:val="24"/>
        </w:rPr>
        <w:t xml:space="preserve"> </w:t>
      </w:r>
      <w:r w:rsidR="00645ADE">
        <w:rPr>
          <w:rFonts w:ascii="Times New Roman" w:hAnsi="Times New Roman"/>
          <w:sz w:val="24"/>
          <w:szCs w:val="24"/>
        </w:rPr>
        <w:t xml:space="preserve"> у документу </w:t>
      </w:r>
      <w:r w:rsidR="00645ADE" w:rsidRPr="006A332C">
        <w:rPr>
          <w:rFonts w:ascii="Times New Roman" w:hAnsi="Times New Roman"/>
          <w:sz w:val="24"/>
          <w:szCs w:val="24"/>
        </w:rPr>
        <w:t>Технички предуслови интеграције са ИЗИС-ом.</w:t>
      </w:r>
    </w:p>
    <w:p w14:paraId="32778D99" w14:textId="77777777" w:rsidR="00645ADE" w:rsidRPr="004C7698" w:rsidRDefault="00645ADE" w:rsidP="00645ADE">
      <w:pPr>
        <w:pStyle w:val="Pasussalistom"/>
        <w:jc w:val="both"/>
        <w:rPr>
          <w:rFonts w:ascii="Times New Roman" w:hAnsi="Times New Roman"/>
          <w:sz w:val="24"/>
          <w:szCs w:val="24"/>
        </w:rPr>
      </w:pPr>
      <w:r w:rsidRPr="004C7698">
        <w:rPr>
          <w:rFonts w:ascii="Times New Roman" w:hAnsi="Times New Roman"/>
          <w:sz w:val="24"/>
          <w:szCs w:val="24"/>
        </w:rPr>
        <w:t xml:space="preserve">За сва даља питања, везана за  процедуру комуникационог увезивања, потребно је да се администратор информационог система апотеке обрати мејлом на адресу: </w:t>
      </w:r>
      <w:r w:rsidR="00554024">
        <w:fldChar w:fldCharType="begin"/>
      </w:r>
      <w:r w:rsidR="00554024">
        <w:instrText xml:space="preserve"> HYPERLINK "mailto:sasa.mitrovic@zdravstvo-srpske.org" </w:instrText>
      </w:r>
      <w:r w:rsidR="00554024">
        <w:fldChar w:fldCharType="separate"/>
      </w:r>
      <w:r w:rsidRPr="004C7698">
        <w:rPr>
          <w:rStyle w:val="Hiperveza"/>
          <w:rFonts w:ascii="Times New Roman" w:hAnsi="Times New Roman"/>
          <w:sz w:val="24"/>
          <w:szCs w:val="24"/>
        </w:rPr>
        <w:t>sasa.mitrovic@zdravstvo-srpske.org</w:t>
      </w:r>
      <w:r w:rsidR="00554024">
        <w:rPr>
          <w:rStyle w:val="Hiperveza"/>
          <w:rFonts w:ascii="Times New Roman" w:hAnsi="Times New Roman"/>
          <w:sz w:val="24"/>
          <w:szCs w:val="24"/>
        </w:rPr>
        <w:fldChar w:fldCharType="end"/>
      </w:r>
      <w:r w:rsidRPr="004C7698">
        <w:rPr>
          <w:rFonts w:ascii="Times New Roman" w:hAnsi="Times New Roman"/>
          <w:sz w:val="24"/>
          <w:szCs w:val="24"/>
        </w:rPr>
        <w:t xml:space="preserve"> .</w:t>
      </w:r>
    </w:p>
    <w:p w14:paraId="2F7FF928" w14:textId="77777777" w:rsidR="00645ADE" w:rsidRPr="00E8562A" w:rsidRDefault="00645ADE" w:rsidP="00645ADE">
      <w:pPr>
        <w:pStyle w:val="Pasussalistom"/>
        <w:jc w:val="both"/>
        <w:rPr>
          <w:rFonts w:ascii="Times New Roman" w:hAnsi="Times New Roman"/>
          <w:sz w:val="24"/>
          <w:szCs w:val="24"/>
        </w:rPr>
      </w:pPr>
    </w:p>
    <w:p w14:paraId="5B862D73" w14:textId="77777777" w:rsidR="00645ADE" w:rsidRPr="00B22853" w:rsidRDefault="00645ADE" w:rsidP="00D00462">
      <w:pPr>
        <w:pStyle w:val="Pasussalistom"/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Читачи картица</w:t>
      </w:r>
      <w:r w:rsidRPr="00B228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8A7E47" w14:textId="77777777" w:rsidR="00645ADE" w:rsidRDefault="00645ADE" w:rsidP="00645ADE">
      <w:pPr>
        <w:spacing w:before="120" w:after="0" w:line="240" w:lineRule="auto"/>
        <w:ind w:left="360"/>
        <w:rPr>
          <w:rFonts w:ascii="Times New Roman" w:hAnsi="Times New Roman"/>
          <w:color w:val="61616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ФЗО РС је </w:t>
      </w:r>
      <w:r w:rsidRPr="00B22853">
        <w:rPr>
          <w:rFonts w:ascii="Times New Roman" w:hAnsi="Times New Roman"/>
          <w:sz w:val="24"/>
          <w:szCs w:val="24"/>
        </w:rPr>
        <w:t xml:space="preserve"> </w:t>
      </w:r>
      <w:r w:rsidRPr="00B22853"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>Правилник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>ом</w:t>
      </w:r>
      <w:r w:rsidRPr="00B22853"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 xml:space="preserve"> о утврђивању својства осигураног лица, матичној евиденцији, здравственој књижици и електронској здравственој картици 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 xml:space="preserve">у члану 36 дефинисао минималну спецификацију електронске картице и то: </w:t>
      </w:r>
    </w:p>
    <w:p w14:paraId="6D1B3A0A" w14:textId="77777777" w:rsidR="00645ADE" w:rsidRPr="00B22853" w:rsidRDefault="00645ADE" w:rsidP="00645ADE">
      <w:pPr>
        <w:ind w:left="360"/>
        <w:rPr>
          <w:rFonts w:ascii="Times New Roman" w:hAnsi="Times New Roman"/>
          <w:color w:val="61616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7CD4A51" wp14:editId="49A8FC1D">
            <wp:extent cx="3857625" cy="2095500"/>
            <wp:effectExtent l="0" t="0" r="9525" b="0"/>
            <wp:docPr id="4" name="Slika 4" descr="Slika na kojoj se nalazi teks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nalazi tekst&#10;&#10;Opis je automatski generis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A4DD" w14:textId="77777777" w:rsidR="00D00462" w:rsidRDefault="00D00462" w:rsidP="00645ADE">
      <w:pPr>
        <w:ind w:left="360"/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</w:pPr>
    </w:p>
    <w:p w14:paraId="488E8014" w14:textId="7D8796A8" w:rsidR="00645ADE" w:rsidRDefault="00645ADE" w:rsidP="00645A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  <w:t xml:space="preserve">Исти  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 xml:space="preserve">правилник је доступан и на 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  <w:t xml:space="preserve">web страници ФЗО РС, </w:t>
      </w:r>
      <w:hyperlink r:id="rId9" w:history="1">
        <w:r w:rsidRPr="00B22853">
          <w:rPr>
            <w:rStyle w:val="Hiperveza"/>
            <w:rFonts w:ascii="Times New Roman" w:hAnsi="Times New Roman"/>
            <w:sz w:val="24"/>
            <w:szCs w:val="24"/>
          </w:rPr>
          <w:t>https://www.zdravstvo-srpske.org/integrisani-zdravstveni-informacioni-sistem.html</w:t>
        </w:r>
      </w:hyperlink>
      <w:r>
        <w:rPr>
          <w:rStyle w:val="Hiperveza"/>
          <w:rFonts w:ascii="Times New Roman" w:hAnsi="Times New Roman"/>
          <w:sz w:val="24"/>
          <w:szCs w:val="24"/>
        </w:rPr>
        <w:t>.</w:t>
      </w:r>
      <w:r w:rsidRPr="00B22853">
        <w:rPr>
          <w:rFonts w:ascii="Times New Roman" w:hAnsi="Times New Roman"/>
          <w:sz w:val="24"/>
          <w:szCs w:val="24"/>
        </w:rPr>
        <w:t xml:space="preserve"> </w:t>
      </w:r>
    </w:p>
    <w:p w14:paraId="1DD44F37" w14:textId="7E7A1E4E" w:rsidR="00645ADE" w:rsidRDefault="00645ADE" w:rsidP="00D00462">
      <w:pPr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Према томе, било који  читач  који може да чита картице према наведеном стандарду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="00D00462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00462">
        <w:rPr>
          <w:rFonts w:ascii="Times New Roman" w:hAnsi="Times New Roman"/>
          <w:sz w:val="24"/>
          <w:szCs w:val="24"/>
          <w:lang w:val="sr-Latn-BA"/>
        </w:rPr>
        <w:t>T</w:t>
      </w:r>
      <w:proofErr w:type="spellStart"/>
      <w:r w:rsidRPr="00FF2EC1">
        <w:rPr>
          <w:rFonts w:ascii="Times New Roman" w:hAnsi="Times New Roman"/>
          <w:sz w:val="24"/>
          <w:szCs w:val="24"/>
          <w:lang w:val="sr-Cyrl-BA"/>
        </w:rPr>
        <w:t>ype</w:t>
      </w:r>
      <w:proofErr w:type="spellEnd"/>
      <w:r w:rsidRPr="00FF2EC1">
        <w:rPr>
          <w:rFonts w:ascii="Times New Roman" w:hAnsi="Times New Roman"/>
          <w:sz w:val="24"/>
          <w:szCs w:val="24"/>
          <w:lang w:val="sr-Cyrl-BA"/>
        </w:rPr>
        <w:t xml:space="preserve"> A 13.56 </w:t>
      </w:r>
      <w:proofErr w:type="spellStart"/>
      <w:r w:rsidRPr="00FF2EC1">
        <w:rPr>
          <w:rFonts w:ascii="Times New Roman" w:hAnsi="Times New Roman"/>
          <w:sz w:val="24"/>
          <w:szCs w:val="24"/>
          <w:lang w:val="sr-Cyrl-BA"/>
        </w:rPr>
        <w:t>MHz</w:t>
      </w:r>
      <w:proofErr w:type="spellEnd"/>
      <w:r w:rsidRPr="00FF2EC1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- </w:t>
      </w:r>
      <w:r w:rsidRPr="00FF2EC1">
        <w:rPr>
          <w:rFonts w:ascii="Times New Roman" w:hAnsi="Times New Roman"/>
          <w:sz w:val="24"/>
          <w:szCs w:val="24"/>
          <w:lang w:val="sr-Cyrl-BA"/>
        </w:rPr>
        <w:t xml:space="preserve"> ISO/IEC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F2EC1">
        <w:rPr>
          <w:rFonts w:ascii="Times New Roman" w:hAnsi="Times New Roman"/>
          <w:sz w:val="24"/>
          <w:szCs w:val="24"/>
          <w:lang w:val="sr-Cyrl-BA"/>
        </w:rPr>
        <w:t>14443</w:t>
      </w:r>
      <w:r>
        <w:rPr>
          <w:rFonts w:ascii="Times New Roman" w:hAnsi="Times New Roman"/>
          <w:sz w:val="24"/>
          <w:szCs w:val="24"/>
          <w:lang w:val="sr-Cyrl-BA"/>
        </w:rPr>
        <w:t xml:space="preserve"> стандард</w:t>
      </w:r>
      <w:r w:rsidRPr="00FF2EC1">
        <w:rPr>
          <w:rFonts w:ascii="Times New Roman" w:hAnsi="Times New Roman"/>
          <w:sz w:val="24"/>
          <w:szCs w:val="24"/>
          <w:lang w:val="sr-Cyrl-BA"/>
        </w:rPr>
        <w:t xml:space="preserve">, RFID </w:t>
      </w:r>
      <w:proofErr w:type="spellStart"/>
      <w:r w:rsidRPr="00FF2EC1">
        <w:rPr>
          <w:rFonts w:ascii="Times New Roman" w:hAnsi="Times New Roman"/>
          <w:sz w:val="24"/>
          <w:szCs w:val="24"/>
          <w:lang w:val="sr-Cyrl-BA"/>
        </w:rPr>
        <w:t>Mifare</w:t>
      </w:r>
      <w:proofErr w:type="spellEnd"/>
      <w:r w:rsidRPr="00FF2EC1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картице</w:t>
      </w:r>
      <w:r w:rsidRPr="00FF2EC1">
        <w:rPr>
          <w:rFonts w:ascii="Times New Roman" w:hAnsi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 xml:space="preserve"> је задовољавајући. </w:t>
      </w:r>
    </w:p>
    <w:p w14:paraId="2D2DD882" w14:textId="77777777" w:rsidR="00645ADE" w:rsidRPr="00B22853" w:rsidRDefault="00645ADE" w:rsidP="00D00462">
      <w:pPr>
        <w:pStyle w:val="Pasussalistom"/>
        <w:numPr>
          <w:ilvl w:val="0"/>
          <w:numId w:val="6"/>
        </w:numPr>
        <w:rPr>
          <w:rFonts w:ascii="Times New Roman" w:hAnsi="Times New Roman"/>
          <w:b/>
          <w:bCs/>
          <w:color w:val="61616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616161"/>
          <w:sz w:val="24"/>
          <w:szCs w:val="24"/>
          <w:shd w:val="clear" w:color="auto" w:fill="FFFFFF"/>
          <w:lang w:val="sr-Cyrl-BA"/>
        </w:rPr>
        <w:t>Евидентирање апотеке и корисника у регистрима ИЗИС-а</w:t>
      </w:r>
      <w:r w:rsidRPr="00B22853">
        <w:rPr>
          <w:rFonts w:ascii="Times New Roman" w:hAnsi="Times New Roman"/>
          <w:b/>
          <w:bCs/>
          <w:color w:val="616161"/>
          <w:sz w:val="24"/>
          <w:szCs w:val="24"/>
          <w:shd w:val="clear" w:color="auto" w:fill="FFFFFF"/>
        </w:rPr>
        <w:t xml:space="preserve"> </w:t>
      </w:r>
    </w:p>
    <w:p w14:paraId="52D7B670" w14:textId="77777777" w:rsidR="00645ADE" w:rsidRDefault="00645ADE" w:rsidP="00645ADE">
      <w:pPr>
        <w:spacing w:before="120" w:after="0" w:line="240" w:lineRule="auto"/>
        <w:ind w:left="357"/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  <w:lastRenderedPageBreak/>
        <w:t xml:space="preserve">Апотеке достављају у ФЗО РС листе организационих јединица и корисника, на обрасцу који достављамо у прилогу упутства. </w:t>
      </w:r>
    </w:p>
    <w:p w14:paraId="387EBDE8" w14:textId="77777777" w:rsidR="00645ADE" w:rsidRDefault="00645ADE" w:rsidP="00D00462">
      <w:pPr>
        <w:spacing w:before="120" w:after="0" w:line="240" w:lineRule="auto"/>
        <w:ind w:left="357"/>
        <w:jc w:val="both"/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  <w:t xml:space="preserve">Евентуалне промјене локације радног мјеста унутар исте апотеке, није потребно достављати у ФЗО РС. </w:t>
      </w:r>
    </w:p>
    <w:p w14:paraId="7148313D" w14:textId="77777777" w:rsidR="00645ADE" w:rsidRDefault="00645ADE" w:rsidP="00D00462">
      <w:pPr>
        <w:spacing w:before="120" w:after="0" w:line="240" w:lineRule="auto"/>
        <w:ind w:left="357"/>
        <w:jc w:val="both"/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  <w:t xml:space="preserve">Обавезно је ФЗО РС доставити сваку промјену везану за престанак радног односа или пријем новог радника на мејл адресу </w:t>
      </w:r>
      <w:hyperlink r:id="rId10" w:history="1">
        <w:r w:rsidRPr="00B22853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apoteke</w:t>
        </w:r>
        <w:r w:rsidRPr="00B22853">
          <w:rPr>
            <w:rStyle w:val="Hiperveza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</w:t>
        </w:r>
        <w:r w:rsidRPr="00B22853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zdravstvo-srpske.org</w:t>
        </w:r>
      </w:hyperlink>
      <w:r>
        <w:rPr>
          <w:rFonts w:ascii="Times New Roman" w:hAnsi="Times New Roman"/>
          <w:color w:val="616161"/>
          <w:sz w:val="24"/>
          <w:szCs w:val="24"/>
          <w:shd w:val="clear" w:color="auto" w:fill="FFFFFF"/>
          <w:lang w:val="sr-Cyrl-BA"/>
        </w:rPr>
        <w:t xml:space="preserve">, како би се ажурирао регистар корисника - магистара фармације. Новим корисницима се  додјељује јединствени идентификатор у ИЗИС-у, а корисници који су прекинули радни однос се деактивирају као корисници са стране те апотеке.  </w:t>
      </w:r>
    </w:p>
    <w:p w14:paraId="7995E7B2" w14:textId="77777777" w:rsidR="00645ADE" w:rsidRDefault="00645ADE" w:rsidP="00D00462">
      <w:pPr>
        <w:ind w:left="360"/>
        <w:jc w:val="both"/>
        <w:rPr>
          <w:rFonts w:ascii="Times New Roman" w:hAnsi="Times New Roman"/>
          <w:b/>
          <w:bCs/>
          <w:color w:val="616161"/>
          <w:sz w:val="24"/>
          <w:szCs w:val="24"/>
          <w:shd w:val="clear" w:color="auto" w:fill="FFFFFF"/>
        </w:rPr>
      </w:pPr>
    </w:p>
    <w:p w14:paraId="06E67F4B" w14:textId="77777777" w:rsidR="00645ADE" w:rsidRDefault="00645ADE" w:rsidP="00645ADE">
      <w:pPr>
        <w:ind w:left="360"/>
        <w:rPr>
          <w:rFonts w:ascii="Times New Roman" w:hAnsi="Times New Roman"/>
          <w:b/>
          <w:bCs/>
          <w:color w:val="616161"/>
          <w:sz w:val="24"/>
          <w:szCs w:val="24"/>
          <w:shd w:val="clear" w:color="auto" w:fill="FFFFFF"/>
        </w:rPr>
      </w:pPr>
      <w:r w:rsidRPr="00203EBE">
        <w:rPr>
          <w:rFonts w:ascii="Times New Roman" w:hAnsi="Times New Roman"/>
          <w:b/>
          <w:bCs/>
          <w:color w:val="616161"/>
          <w:sz w:val="24"/>
          <w:szCs w:val="24"/>
          <w:shd w:val="clear" w:color="auto" w:fill="FFFFFF"/>
        </w:rPr>
        <w:t>5. Тестирање и верификација размјене података</w:t>
      </w:r>
    </w:p>
    <w:p w14:paraId="53AE1BD0" w14:textId="77777777" w:rsidR="00645ADE" w:rsidRDefault="00645ADE" w:rsidP="00D00462">
      <w:pPr>
        <w:ind w:left="360"/>
        <w:jc w:val="both"/>
        <w:rPr>
          <w:rFonts w:ascii="Times New Roman" w:hAnsi="Times New Roman"/>
          <w:color w:val="616161"/>
          <w:sz w:val="24"/>
          <w:szCs w:val="24"/>
          <w:shd w:val="clear" w:color="auto" w:fill="FFFFFF"/>
        </w:rPr>
      </w:pPr>
      <w:r w:rsidRPr="0004537D"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 xml:space="preserve">Размјена података се тестира и верификује на тесном окружењу ИЗИС-а. </w:t>
      </w:r>
      <w:r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 xml:space="preserve">Након успјешне верификације на овом окружењу,  апотека почиње са радом и на продукционом окружењу. </w:t>
      </w:r>
    </w:p>
    <w:p w14:paraId="71E57737" w14:textId="77777777" w:rsidR="003C5542" w:rsidRDefault="003C5542">
      <w:pPr>
        <w:spacing w:after="0" w:line="240" w:lineRule="auto"/>
        <w:rPr>
          <w:rFonts w:ascii="Times New Roman" w:hAnsi="Times New Roman"/>
          <w:color w:val="61616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br w:type="page"/>
      </w:r>
    </w:p>
    <w:p w14:paraId="46F78C30" w14:textId="77777777" w:rsidR="003C5542" w:rsidRDefault="003C5542" w:rsidP="003C5542">
      <w:pPr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Cyrl-BA"/>
        </w:rPr>
        <w:lastRenderedPageBreak/>
        <w:t>Прилог: Образац за апотеке</w:t>
      </w:r>
      <w:r>
        <w:rPr>
          <w:rFonts w:ascii="Times New Roman" w:hAnsi="Times New Roman"/>
          <w:b/>
          <w:bCs/>
          <w:sz w:val="28"/>
          <w:szCs w:val="28"/>
          <w:lang w:val="sr-Latn-RS"/>
        </w:rPr>
        <w:br w:type="page"/>
      </w:r>
    </w:p>
    <w:p w14:paraId="68BD13EC" w14:textId="77777777" w:rsidR="00B13861" w:rsidRPr="00AE6BDD" w:rsidRDefault="00B13861" w:rsidP="00B13861">
      <w:pPr>
        <w:jc w:val="center"/>
        <w:rPr>
          <w:rFonts w:ascii="Times New Roman" w:hAnsi="Times New Roman"/>
          <w:b/>
          <w:bCs/>
          <w:sz w:val="28"/>
          <w:szCs w:val="28"/>
          <w:lang w:val="sr-Latn-RS"/>
        </w:rPr>
      </w:pPr>
      <w:r w:rsidRPr="00AE6BDD">
        <w:rPr>
          <w:rFonts w:ascii="Times New Roman" w:hAnsi="Times New Roman"/>
          <w:b/>
          <w:bCs/>
          <w:sz w:val="28"/>
          <w:szCs w:val="28"/>
          <w:lang w:val="sr-Latn-RS"/>
        </w:rPr>
        <w:lastRenderedPageBreak/>
        <w:t>ПОДАЦИ О ЗДРАВСТВЕНОЈ УСТАНОВИ - АПОТЕЦИ</w:t>
      </w:r>
    </w:p>
    <w:p w14:paraId="38B223E5" w14:textId="77777777" w:rsidR="00B13861" w:rsidRPr="00AE6BDD" w:rsidRDefault="00B13861" w:rsidP="00B13861">
      <w:pPr>
        <w:jc w:val="center"/>
        <w:rPr>
          <w:rFonts w:ascii="Times New Roman" w:hAnsi="Times New Roman"/>
          <w:b/>
          <w:bCs/>
          <w:sz w:val="28"/>
          <w:szCs w:val="28"/>
          <w:lang w:val="sr-Latn-RS"/>
        </w:rPr>
      </w:pPr>
    </w:p>
    <w:p w14:paraId="2517D5E5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Тачан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назив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главне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здравствене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установе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-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апотеке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</w:t>
      </w:r>
    </w:p>
    <w:p w14:paraId="1E757388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_________________________________________________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__________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>_</w:t>
      </w:r>
    </w:p>
    <w:p w14:paraId="1ADDEADF" w14:textId="77777777" w:rsidR="00B13861" w:rsidRPr="00A431C6" w:rsidRDefault="00B13861" w:rsidP="00A431C6">
      <w:pPr>
        <w:ind w:left="1440" w:firstLine="720"/>
        <w:rPr>
          <w:rFonts w:ascii="Times New Roman" w:hAnsi="Times New Roman"/>
          <w:bCs/>
          <w:lang w:val="sr-Latn-RS"/>
        </w:rPr>
      </w:pPr>
      <w:r w:rsidRPr="00A431C6">
        <w:rPr>
          <w:rFonts w:ascii="Times New Roman" w:hAnsi="Times New Roman"/>
          <w:bCs/>
          <w:lang w:val="sr-Latn-RS"/>
        </w:rPr>
        <w:t>(</w:t>
      </w:r>
      <w:proofErr w:type="spellStart"/>
      <w:r w:rsidRPr="00A431C6">
        <w:rPr>
          <w:rFonts w:ascii="Times New Roman" w:hAnsi="Times New Roman"/>
          <w:bCs/>
          <w:lang w:val="sr-Latn-RS"/>
        </w:rPr>
        <w:t>судско</w:t>
      </w:r>
      <w:proofErr w:type="spellEnd"/>
      <w:r w:rsidRPr="00A431C6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A431C6">
        <w:rPr>
          <w:rFonts w:ascii="Times New Roman" w:hAnsi="Times New Roman"/>
          <w:bCs/>
          <w:lang w:val="sr-Latn-RS"/>
        </w:rPr>
        <w:t>рјешење</w:t>
      </w:r>
      <w:proofErr w:type="spellEnd"/>
      <w:r w:rsidRPr="00A431C6">
        <w:rPr>
          <w:rFonts w:ascii="Times New Roman" w:hAnsi="Times New Roman"/>
          <w:bCs/>
          <w:lang w:val="sr-Latn-RS"/>
        </w:rPr>
        <w:t xml:space="preserve"> о </w:t>
      </w:r>
      <w:proofErr w:type="spellStart"/>
      <w:r w:rsidRPr="00A431C6">
        <w:rPr>
          <w:rFonts w:ascii="Times New Roman" w:hAnsi="Times New Roman"/>
          <w:bCs/>
          <w:lang w:val="sr-Latn-RS"/>
        </w:rPr>
        <w:t>регистрацији</w:t>
      </w:r>
      <w:proofErr w:type="spellEnd"/>
      <w:r w:rsidRPr="00A431C6">
        <w:rPr>
          <w:rFonts w:ascii="Times New Roman" w:hAnsi="Times New Roman"/>
          <w:bCs/>
          <w:lang w:val="sr-Latn-RS"/>
        </w:rPr>
        <w:t>)</w:t>
      </w:r>
    </w:p>
    <w:p w14:paraId="4E8824E8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Сједиште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и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адреса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 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>_</w:t>
      </w:r>
    </w:p>
    <w:p w14:paraId="57FCC573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  <w:t>ЈИБ</w:t>
      </w:r>
      <w:r>
        <w:rPr>
          <w:rFonts w:ascii="Times New Roman" w:hAnsi="Times New Roman"/>
          <w:bCs/>
          <w:sz w:val="24"/>
          <w:szCs w:val="28"/>
          <w:lang w:val="sr-Cyrl-BA"/>
        </w:rPr>
        <w:t>: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______________________________________________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</w:t>
      </w:r>
    </w:p>
    <w:p w14:paraId="172FBF92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Контакт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телефона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апотеке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 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</w:t>
      </w:r>
    </w:p>
    <w:p w14:paraId="1DD50202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Назив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лица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/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фирме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која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је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представник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информатичког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система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дату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апотеку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</w:t>
      </w:r>
    </w:p>
    <w:p w14:paraId="0FBAC286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___________________________________________________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__________</w:t>
      </w:r>
    </w:p>
    <w:p w14:paraId="0AC54036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Назив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,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сједиште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,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адреса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, ЈИБ и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контакт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телефон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сваку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пословну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јединицу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и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апотекарску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станицу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(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исту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навести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уз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коју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пословну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јединицу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се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веже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).</w:t>
      </w:r>
    </w:p>
    <w:p w14:paraId="4C3D0D91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_____________________________________________________________</w:t>
      </w:r>
    </w:p>
    <w:p w14:paraId="5D3E451F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</w:p>
    <w:p w14:paraId="38EEA11C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Име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и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презиме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запосленог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магистра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фармације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(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по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пословним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јединицама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):</w:t>
      </w:r>
    </w:p>
    <w:p w14:paraId="35A789C3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____________</w:t>
      </w:r>
    </w:p>
    <w:p w14:paraId="775CC877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  <w:t>ЈМБГ: ___________________________________________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______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>_</w:t>
      </w:r>
    </w:p>
    <w:p w14:paraId="3D837A23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Занимање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(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титула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): 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>_</w:t>
      </w:r>
    </w:p>
    <w:p w14:paraId="77F162C2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Број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лиценце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 ________________________________________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</w:t>
      </w:r>
    </w:p>
    <w:p w14:paraId="0266A8B6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Датум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издавања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лиценце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 ______________________________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____</w:t>
      </w:r>
    </w:p>
    <w:p w14:paraId="376307E3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 w:rsidRPr="00AE6BDD">
        <w:rPr>
          <w:rFonts w:ascii="Times New Roman" w:hAnsi="Times New Roman"/>
          <w:bCs/>
          <w:sz w:val="24"/>
          <w:szCs w:val="28"/>
          <w:lang w:val="sr-Latn-RS"/>
        </w:rPr>
        <w:t>•</w:t>
      </w:r>
      <w:r w:rsidRPr="00AE6BDD">
        <w:rPr>
          <w:rFonts w:ascii="Times New Roman" w:hAnsi="Times New Roman"/>
          <w:bCs/>
          <w:sz w:val="24"/>
          <w:szCs w:val="28"/>
          <w:lang w:val="sr-Latn-RS"/>
        </w:rPr>
        <w:tab/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Почетак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радног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односа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у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датој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установи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: __________________</w:t>
      </w:r>
      <w:r>
        <w:rPr>
          <w:rFonts w:ascii="Times New Roman" w:hAnsi="Times New Roman"/>
          <w:bCs/>
          <w:sz w:val="24"/>
          <w:szCs w:val="28"/>
          <w:lang w:val="sr-Cyrl-BA"/>
        </w:rPr>
        <w:t>___</w:t>
      </w:r>
    </w:p>
    <w:p w14:paraId="6D326B07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</w:p>
    <w:p w14:paraId="4240DB09" w14:textId="77777777" w:rsidR="00B13861" w:rsidRPr="00AE6BDD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Назначити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ко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је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од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запослених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особа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за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контакт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(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администатор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)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испред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Cs/>
          <w:sz w:val="24"/>
          <w:szCs w:val="28"/>
          <w:lang w:val="sr-Latn-RS"/>
        </w:rPr>
        <w:t>апотеке</w:t>
      </w:r>
      <w:proofErr w:type="spellEnd"/>
      <w:r w:rsidRPr="00AE6BDD">
        <w:rPr>
          <w:rFonts w:ascii="Times New Roman" w:hAnsi="Times New Roman"/>
          <w:bCs/>
          <w:sz w:val="24"/>
          <w:szCs w:val="28"/>
          <w:lang w:val="sr-Latn-RS"/>
        </w:rPr>
        <w:t>.</w:t>
      </w:r>
    </w:p>
    <w:p w14:paraId="4D1FCCE6" w14:textId="77777777" w:rsidR="00B13861" w:rsidRPr="00DD0612" w:rsidRDefault="00B13861" w:rsidP="00B13861">
      <w:pPr>
        <w:rPr>
          <w:rFonts w:ascii="Times New Roman" w:hAnsi="Times New Roman"/>
          <w:bCs/>
          <w:sz w:val="24"/>
          <w:szCs w:val="28"/>
          <w:lang w:val="sr-Cyrl-BA"/>
        </w:rPr>
      </w:pPr>
      <w:r>
        <w:rPr>
          <w:rFonts w:ascii="Times New Roman" w:hAnsi="Times New Roman"/>
          <w:bCs/>
          <w:sz w:val="24"/>
          <w:szCs w:val="28"/>
          <w:lang w:val="sr-Cyrl-BA"/>
        </w:rPr>
        <w:t>_______________________________________________________________</w:t>
      </w:r>
    </w:p>
    <w:p w14:paraId="58046B38" w14:textId="77777777" w:rsidR="00B13861" w:rsidRDefault="00B13861" w:rsidP="00B13861">
      <w:pPr>
        <w:rPr>
          <w:rFonts w:ascii="Times New Roman" w:hAnsi="Times New Roman"/>
          <w:bCs/>
          <w:sz w:val="24"/>
          <w:szCs w:val="28"/>
          <w:lang w:val="sr-Latn-RS"/>
        </w:rPr>
      </w:pPr>
    </w:p>
    <w:p w14:paraId="4F730358" w14:textId="77777777" w:rsidR="00B13861" w:rsidRPr="00AE6BDD" w:rsidRDefault="00B13861" w:rsidP="00B13861">
      <w:pPr>
        <w:rPr>
          <w:rFonts w:ascii="Times New Roman" w:hAnsi="Times New Roman"/>
          <w:b/>
          <w:sz w:val="24"/>
          <w:szCs w:val="28"/>
          <w:lang w:val="sr-Latn-RS"/>
        </w:rPr>
      </w:pPr>
    </w:p>
    <w:p w14:paraId="0A5430B2" w14:textId="77777777" w:rsidR="00B13861" w:rsidRDefault="00B13861" w:rsidP="00B13861">
      <w:pPr>
        <w:rPr>
          <w:rFonts w:ascii="Times New Roman" w:hAnsi="Times New Roman"/>
          <w:b/>
          <w:bCs/>
          <w:sz w:val="28"/>
          <w:szCs w:val="28"/>
          <w:lang w:val="sr-Latn-RS"/>
        </w:rPr>
      </w:pP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За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све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додатне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информације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позвати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на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број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</w:t>
      </w:r>
      <w:proofErr w:type="spellStart"/>
      <w:r w:rsidRPr="00AE6BDD">
        <w:rPr>
          <w:rFonts w:ascii="Times New Roman" w:hAnsi="Times New Roman"/>
          <w:b/>
          <w:sz w:val="24"/>
          <w:szCs w:val="28"/>
          <w:lang w:val="sr-Latn-RS"/>
        </w:rPr>
        <w:t>телефона</w:t>
      </w:r>
      <w:proofErr w:type="spellEnd"/>
      <w:r w:rsidRPr="00AE6BDD">
        <w:rPr>
          <w:rFonts w:ascii="Times New Roman" w:hAnsi="Times New Roman"/>
          <w:b/>
          <w:sz w:val="24"/>
          <w:szCs w:val="28"/>
          <w:lang w:val="sr-Latn-RS"/>
        </w:rPr>
        <w:t xml:space="preserve"> 051/249-143.</w:t>
      </w:r>
    </w:p>
    <w:p w14:paraId="596DE3E9" w14:textId="681E6A6B" w:rsidR="00645ADE" w:rsidRPr="0004537D" w:rsidRDefault="00645ADE" w:rsidP="00645ADE">
      <w:pPr>
        <w:tabs>
          <w:tab w:val="left" w:pos="4035"/>
        </w:tabs>
        <w:ind w:left="360"/>
        <w:rPr>
          <w:rFonts w:ascii="Times New Roman" w:hAnsi="Times New Roman"/>
          <w:color w:val="61616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616161"/>
          <w:sz w:val="24"/>
          <w:szCs w:val="24"/>
          <w:shd w:val="clear" w:color="auto" w:fill="FFFFFF"/>
        </w:rPr>
        <w:tab/>
      </w:r>
    </w:p>
    <w:sectPr w:rsidR="00645ADE" w:rsidRPr="0004537D" w:rsidSect="001C489E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28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5EC0" w14:textId="77777777" w:rsidR="00554024" w:rsidRDefault="00554024">
      <w:r>
        <w:separator/>
      </w:r>
    </w:p>
  </w:endnote>
  <w:endnote w:type="continuationSeparator" w:id="0">
    <w:p w14:paraId="19AB642E" w14:textId="77777777" w:rsidR="00554024" w:rsidRDefault="0055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E670" w14:textId="77777777" w:rsidR="003A0A3F" w:rsidRDefault="003A0A3F" w:rsidP="00EE2451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7D3F4A" w14:textId="77777777" w:rsidR="003A0A3F" w:rsidRDefault="003A0A3F" w:rsidP="00EE2451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5E2E" w14:textId="22D1AA02" w:rsidR="003A0A3F" w:rsidRPr="000F07F8" w:rsidRDefault="002F5949" w:rsidP="000F07F8">
    <w:pPr>
      <w:pStyle w:val="Zaglavljestranice"/>
      <w:jc w:val="center"/>
      <w:rPr>
        <w:rFonts w:ascii="Arial" w:hAnsi="Arial" w:cs="Arial"/>
        <w:b/>
        <w:bCs/>
        <w:color w:val="4D4D4D"/>
        <w:sz w:val="15"/>
        <w:szCs w:val="15"/>
        <w:lang w:val="sr-Latn-CS"/>
      </w:rPr>
    </w:pPr>
    <w:r>
      <w:rPr>
        <w:rFonts w:ascii="Verdana" w:hAnsi="Verdana"/>
        <w:bCs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3F56AE" wp14:editId="57423AAC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11010" cy="10160"/>
              <wp:effectExtent l="7620" t="10160" r="10795" b="8255"/>
              <wp:wrapNone/>
              <wp:docPr id="2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1010" cy="10160"/>
                      </a:xfrm>
                      <a:custGeom>
                        <a:avLst/>
                        <a:gdLst>
                          <a:gd name="T0" fmla="*/ 0 w 10727"/>
                          <a:gd name="T1" fmla="*/ 0 h 16"/>
                          <a:gd name="T2" fmla="*/ 10727 w 10727"/>
                          <a:gd name="T3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7" h="16">
                            <a:moveTo>
                              <a:pt x="0" y="0"/>
                            </a:moveTo>
                            <a:lnTo>
                              <a:pt x="10727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07497" id="Freeform 29" o:spid="_x0000_s1026" style="position:absolute;margin-left:28.35pt;margin-top:759.8pt;width:536.3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" path="m,l10727,16e" filled="f" strokecolor="gray">
              <v:path arrowok="t" o:connecttype="custom" o:connectlocs="0,0;6811010,10160" o:connectangles="0,0"/>
              <w10:wrap anchorx="page" anchory="page"/>
              <w10:anchorlock/>
            </v:shape>
          </w:pict>
        </mc:Fallback>
      </mc:AlternateContent>
    </w:r>
    <w:r w:rsidR="003A0A3F">
      <w:rPr>
        <w:rFonts w:ascii="Verdana" w:hAnsi="Verdana"/>
        <w:bCs/>
        <w:lang w:val="sr-Latn-CS"/>
      </w:rPr>
      <w:br/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Фонд здравственог осигурања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Републике Српске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 xml:space="preserve"> •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Адреса: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 xml:space="preserve">Здраве </w:t>
    </w:r>
    <w:proofErr w:type="spellStart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Корде</w:t>
    </w:r>
    <w:proofErr w:type="spellEnd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 xml:space="preserve"> 8</w:t>
    </w:r>
    <w:r w:rsidR="003A0A3F" w:rsidRPr="000F07F8">
      <w:rPr>
        <w:rFonts w:ascii="Arial" w:hAnsi="Arial" w:cs="Arial"/>
        <w:color w:val="4D4D4D"/>
        <w:sz w:val="15"/>
        <w:szCs w:val="15"/>
        <w:lang w:val="sr-Latn-CS"/>
      </w:rPr>
      <w:t xml:space="preserve">, 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 xml:space="preserve">78 000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Бања Лука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 xml:space="preserve">,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РС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БиХ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Latn-CS"/>
      </w:rPr>
      <w:br/>
    </w:r>
    <w:r w:rsidR="003A0A3F" w:rsidRPr="000F07F8">
      <w:rPr>
        <w:rFonts w:ascii="Arial" w:hAnsi="Arial" w:cs="Arial"/>
        <w:color w:val="4D4D4D"/>
        <w:sz w:val="15"/>
        <w:szCs w:val="15"/>
      </w:rPr>
      <w:t>t</w:t>
    </w:r>
    <w:proofErr w:type="spellStart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ел</w:t>
    </w:r>
    <w:proofErr w:type="spellEnd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: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+387 51 </w:t>
    </w:r>
    <w:r w:rsidR="009D2690">
      <w:rPr>
        <w:rFonts w:ascii="Arial" w:hAnsi="Arial" w:cs="Arial"/>
        <w:color w:val="4D4D4D"/>
        <w:sz w:val="15"/>
        <w:szCs w:val="15"/>
        <w:lang w:val="sr-Latn-CS"/>
      </w:rPr>
      <w:t>249 100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>fax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: +387 51 216 595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>e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color w:val="4D4D4D"/>
        <w:sz w:val="15"/>
        <w:szCs w:val="15"/>
      </w:rPr>
      <w:t>mail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: </w:t>
    </w:r>
    <w:r w:rsidR="003A0A3F" w:rsidRPr="000F07F8">
      <w:rPr>
        <w:rFonts w:ascii="Arial" w:hAnsi="Arial" w:cs="Arial"/>
        <w:color w:val="4D4D4D"/>
        <w:sz w:val="15"/>
        <w:szCs w:val="15"/>
      </w:rPr>
      <w:t>fzors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@</w:t>
    </w:r>
    <w:r w:rsidR="003A0A3F" w:rsidRPr="000F07F8">
      <w:rPr>
        <w:rFonts w:ascii="Arial" w:hAnsi="Arial" w:cs="Arial"/>
        <w:color w:val="4D4D4D"/>
        <w:sz w:val="15"/>
        <w:szCs w:val="15"/>
      </w:rPr>
      <w:t>zdravstvo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color w:val="4D4D4D"/>
        <w:sz w:val="15"/>
        <w:szCs w:val="15"/>
      </w:rPr>
      <w:t>srpske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.</w:t>
    </w:r>
    <w:r w:rsidR="003A0A3F" w:rsidRPr="000F07F8">
      <w:rPr>
        <w:rFonts w:ascii="Arial" w:hAnsi="Arial" w:cs="Arial"/>
        <w:color w:val="4D4D4D"/>
        <w:sz w:val="15"/>
        <w:szCs w:val="15"/>
      </w:rPr>
      <w:t>org</w:t>
    </w:r>
    <w:r w:rsidR="003A0A3F" w:rsidRPr="000F07F8">
      <w:rPr>
        <w:rFonts w:ascii="Arial" w:hAnsi="Arial" w:cs="Arial"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>www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.</w:t>
    </w:r>
    <w:r w:rsidR="003A0A3F" w:rsidRPr="000F07F8">
      <w:rPr>
        <w:rFonts w:ascii="Arial" w:hAnsi="Arial" w:cs="Arial"/>
        <w:color w:val="4D4D4D"/>
        <w:sz w:val="15"/>
        <w:szCs w:val="15"/>
      </w:rPr>
      <w:t>zdravstvo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color w:val="4D4D4D"/>
        <w:sz w:val="15"/>
        <w:szCs w:val="15"/>
      </w:rPr>
      <w:t>srpske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.</w:t>
    </w:r>
    <w:r w:rsidR="003A0A3F" w:rsidRPr="000F07F8">
      <w:rPr>
        <w:rFonts w:ascii="Arial" w:hAnsi="Arial" w:cs="Arial"/>
        <w:color w:val="4D4D4D"/>
        <w:sz w:val="15"/>
        <w:szCs w:val="15"/>
      </w:rPr>
      <w:t>org</w:t>
    </w:r>
  </w:p>
  <w:p w14:paraId="7134F99A" w14:textId="77777777" w:rsidR="003A0A3F" w:rsidRPr="000F07F8" w:rsidRDefault="003A0A3F" w:rsidP="000F07F8">
    <w:pPr>
      <w:jc w:val="center"/>
      <w:rPr>
        <w:rFonts w:ascii="Arial" w:hAnsi="Arial" w:cs="Arial"/>
        <w:color w:val="4D4D4D"/>
        <w:sz w:val="15"/>
        <w:szCs w:val="15"/>
      </w:rPr>
    </w:pPr>
    <w:r w:rsidRPr="007B00CE">
      <w:rPr>
        <w:rFonts w:ascii="Arial" w:hAnsi="Arial" w:cs="Arial"/>
        <w:bCs/>
        <w:color w:val="4D4D4D"/>
        <w:sz w:val="14"/>
        <w:szCs w:val="14"/>
        <w:lang w:val="ru-RU"/>
      </w:rPr>
      <w:br/>
    </w:r>
    <w:r w:rsidRPr="000F07F8">
      <w:rPr>
        <w:rFonts w:ascii="Arial" w:hAnsi="Arial" w:cs="Arial"/>
        <w:bCs/>
        <w:color w:val="4D4D4D"/>
        <w:sz w:val="15"/>
        <w:szCs w:val="15"/>
      </w:rPr>
      <w:t xml:space="preserve">Health Insurance Fund </w:t>
    </w:r>
    <w:proofErr w:type="spellStart"/>
    <w:r w:rsidRPr="000F07F8">
      <w:rPr>
        <w:rFonts w:ascii="Arial" w:hAnsi="Arial" w:cs="Arial"/>
        <w:bCs/>
        <w:color w:val="4D4D4D"/>
        <w:sz w:val="15"/>
        <w:szCs w:val="15"/>
        <w:lang w:val="sr-Latn-CS"/>
      </w:rPr>
      <w:t>of</w:t>
    </w:r>
    <w:proofErr w:type="spellEnd"/>
    <w:r w:rsidRPr="000F07F8">
      <w:rPr>
        <w:rFonts w:ascii="Arial" w:hAnsi="Arial" w:cs="Arial"/>
        <w:bCs/>
        <w:color w:val="4D4D4D"/>
        <w:sz w:val="15"/>
        <w:szCs w:val="15"/>
        <w:lang w:val="sr-Latn-CS"/>
      </w:rPr>
      <w:t xml:space="preserve"> </w:t>
    </w:r>
    <w:smartTag w:uri="urn:schemas-microsoft-com:office:smarttags" w:element="place">
      <w:smartTag w:uri="urn:schemas-microsoft-com:office:smarttags" w:element="PlaceType">
        <w:r w:rsidRPr="000F07F8">
          <w:rPr>
            <w:rFonts w:ascii="Arial" w:hAnsi="Arial" w:cs="Arial"/>
            <w:bCs/>
            <w:color w:val="4D4D4D"/>
            <w:sz w:val="15"/>
            <w:szCs w:val="15"/>
          </w:rPr>
          <w:t>Republic</w:t>
        </w:r>
      </w:smartTag>
      <w:r w:rsidRPr="000F07F8">
        <w:rPr>
          <w:rFonts w:ascii="Arial" w:hAnsi="Arial" w:cs="Arial"/>
          <w:bCs/>
          <w:color w:val="4D4D4D"/>
          <w:sz w:val="15"/>
          <w:szCs w:val="15"/>
        </w:rPr>
        <w:t xml:space="preserve"> of </w:t>
      </w:r>
      <w:smartTag w:uri="urn:schemas-microsoft-com:office:smarttags" w:element="PlaceName">
        <w:r w:rsidRPr="000F07F8">
          <w:rPr>
            <w:rFonts w:ascii="Arial" w:hAnsi="Arial" w:cs="Arial"/>
            <w:bCs/>
            <w:color w:val="4D4D4D"/>
            <w:sz w:val="15"/>
            <w:szCs w:val="15"/>
          </w:rPr>
          <w:t>Srpska</w:t>
        </w:r>
      </w:smartTag>
    </w:smartTag>
    <w:r w:rsidRPr="000F07F8">
      <w:rPr>
        <w:rFonts w:ascii="Arial" w:hAnsi="Arial" w:cs="Arial"/>
        <w:bCs/>
        <w:color w:val="4D4D4D"/>
        <w:sz w:val="15"/>
        <w:szCs w:val="15"/>
      </w:rPr>
      <w:t xml:space="preserve"> </w:t>
    </w:r>
    <w:r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Pr="000F07F8">
      <w:rPr>
        <w:rFonts w:ascii="Arial" w:hAnsi="Arial" w:cs="Arial"/>
        <w:bCs/>
        <w:color w:val="4D4D4D"/>
        <w:sz w:val="15"/>
        <w:szCs w:val="15"/>
      </w:rPr>
      <w:t xml:space="preserve"> </w:t>
    </w:r>
    <w:r w:rsidRPr="000F07F8">
      <w:rPr>
        <w:rFonts w:ascii="Arial" w:hAnsi="Arial" w:cs="Arial"/>
        <w:color w:val="4D4D4D"/>
        <w:sz w:val="15"/>
        <w:szCs w:val="15"/>
      </w:rPr>
      <w:t xml:space="preserve">Address: Zdrave Korde 8, </w:t>
    </w:r>
    <w:r w:rsidRPr="000F07F8">
      <w:rPr>
        <w:rFonts w:ascii="Arial" w:hAnsi="Arial" w:cs="Arial"/>
        <w:bCs/>
        <w:color w:val="4D4D4D"/>
        <w:sz w:val="15"/>
        <w:szCs w:val="15"/>
      </w:rPr>
      <w:t xml:space="preserve">78 000 </w:t>
    </w:r>
    <w:smartTag w:uri="urn:schemas-microsoft-com:office:smarttags" w:element="City">
      <w:smartTag w:uri="urn:schemas-microsoft-com:office:smarttags" w:element="place">
        <w:r w:rsidRPr="000F07F8">
          <w:rPr>
            <w:rFonts w:ascii="Arial" w:hAnsi="Arial" w:cs="Arial"/>
            <w:bCs/>
            <w:color w:val="4D4D4D"/>
            <w:sz w:val="15"/>
            <w:szCs w:val="15"/>
          </w:rPr>
          <w:t>Banja Luka</w:t>
        </w:r>
      </w:smartTag>
    </w:smartTag>
    <w:r w:rsidRPr="000F07F8">
      <w:rPr>
        <w:rFonts w:ascii="Arial" w:hAnsi="Arial" w:cs="Arial"/>
        <w:bCs/>
        <w:color w:val="4D4D4D"/>
        <w:sz w:val="15"/>
        <w:szCs w:val="15"/>
      </w:rPr>
      <w:t>, RS-BiH</w:t>
    </w:r>
  </w:p>
  <w:p w14:paraId="1858828F" w14:textId="77777777" w:rsidR="003A0A3F" w:rsidRPr="000F07F8" w:rsidRDefault="009D2690" w:rsidP="000F07F8">
    <w:pPr>
      <w:jc w:val="center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color w:val="4D4D4D"/>
        <w:sz w:val="15"/>
        <w:szCs w:val="15"/>
      </w:rPr>
      <w:t>tel: +387 51 249 100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b/>
        <w:bCs/>
        <w:color w:val="4D4D4D"/>
        <w:sz w:val="15"/>
        <w:szCs w:val="15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fax: +387 51 216 595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 e-mail: fzors@zdravstvo-srpske.org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 www.zdravstvo-srpske.org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04DC" w14:textId="57D53920" w:rsidR="003A0A3F" w:rsidRPr="000F07F8" w:rsidRDefault="002F5949" w:rsidP="00DA4157">
    <w:pPr>
      <w:pStyle w:val="Zaglavljestranice"/>
      <w:jc w:val="center"/>
      <w:rPr>
        <w:rFonts w:ascii="Arial" w:hAnsi="Arial" w:cs="Arial"/>
        <w:b/>
        <w:bCs/>
        <w:color w:val="4D4D4D"/>
        <w:sz w:val="15"/>
        <w:szCs w:val="15"/>
        <w:lang w:val="sr-Latn-CS"/>
      </w:rPr>
    </w:pPr>
    <w:r>
      <w:rPr>
        <w:rFonts w:ascii="Verdana" w:hAnsi="Verdana"/>
        <w:bCs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720D457" wp14:editId="7A924104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11010" cy="10160"/>
              <wp:effectExtent l="7620" t="10160" r="10795" b="8255"/>
              <wp:wrapNone/>
              <wp:docPr id="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11010" cy="10160"/>
                      </a:xfrm>
                      <a:custGeom>
                        <a:avLst/>
                        <a:gdLst>
                          <a:gd name="T0" fmla="*/ 0 w 10727"/>
                          <a:gd name="T1" fmla="*/ 0 h 16"/>
                          <a:gd name="T2" fmla="*/ 10727 w 10727"/>
                          <a:gd name="T3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7" h="16">
                            <a:moveTo>
                              <a:pt x="0" y="0"/>
                            </a:moveTo>
                            <a:lnTo>
                              <a:pt x="10727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06D92" id="Freeform 28" o:spid="_x0000_s1026" style="position:absolute;margin-left:28.35pt;margin-top:759.8pt;width:536.3pt;height: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" path="m,l10727,16e" filled="f" strokecolor="gray">
              <v:path arrowok="t" o:connecttype="custom" o:connectlocs="0,0;6811010,10160" o:connectangles="0,0"/>
              <w10:wrap anchorx="page" anchory="page"/>
              <w10:anchorlock/>
            </v:shape>
          </w:pict>
        </mc:Fallback>
      </mc:AlternateContent>
    </w:r>
    <w:r w:rsidR="003A0A3F">
      <w:rPr>
        <w:rFonts w:ascii="Verdana" w:hAnsi="Verdana"/>
        <w:bCs/>
        <w:lang w:val="sr-Latn-CS"/>
      </w:rPr>
      <w:br/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Фонд здравственог осигурања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Републике Српске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 xml:space="preserve"> •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Адреса: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 xml:space="preserve">Здраве </w:t>
    </w:r>
    <w:proofErr w:type="spellStart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Корде</w:t>
    </w:r>
    <w:proofErr w:type="spellEnd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 xml:space="preserve"> 8</w:t>
    </w:r>
    <w:r w:rsidR="003A0A3F" w:rsidRPr="000F07F8">
      <w:rPr>
        <w:rFonts w:ascii="Arial" w:hAnsi="Arial" w:cs="Arial"/>
        <w:color w:val="4D4D4D"/>
        <w:sz w:val="15"/>
        <w:szCs w:val="15"/>
        <w:lang w:val="sr-Latn-CS"/>
      </w:rPr>
      <w:t xml:space="preserve">, 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 xml:space="preserve">78 000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Бања Лука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 xml:space="preserve">,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РС</w:t>
    </w:r>
    <w:r w:rsidR="003A0A3F" w:rsidRPr="007F4332">
      <w:rPr>
        <w:rFonts w:ascii="Arial" w:hAnsi="Arial" w:cs="Arial"/>
        <w:bCs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Cyrl-CS"/>
      </w:rPr>
      <w:t>БиХ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bCs/>
        <w:color w:val="4D4D4D"/>
        <w:sz w:val="15"/>
        <w:szCs w:val="15"/>
        <w:lang w:val="sr-Latn-CS"/>
      </w:rPr>
      <w:br/>
    </w:r>
    <w:r w:rsidR="003A0A3F" w:rsidRPr="000F07F8">
      <w:rPr>
        <w:rFonts w:ascii="Arial" w:hAnsi="Arial" w:cs="Arial"/>
        <w:color w:val="4D4D4D"/>
        <w:sz w:val="15"/>
        <w:szCs w:val="15"/>
      </w:rPr>
      <w:t>t</w:t>
    </w:r>
    <w:proofErr w:type="spellStart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ел</w:t>
    </w:r>
    <w:proofErr w:type="spellEnd"/>
    <w:r w:rsidR="003A0A3F" w:rsidRPr="000F07F8">
      <w:rPr>
        <w:rFonts w:ascii="Arial" w:hAnsi="Arial" w:cs="Arial"/>
        <w:color w:val="4D4D4D"/>
        <w:sz w:val="15"/>
        <w:szCs w:val="15"/>
        <w:lang w:val="sr-Cyrl-CS"/>
      </w:rPr>
      <w:t>: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+387 51</w:t>
    </w:r>
    <w:r w:rsidR="009D2690">
      <w:rPr>
        <w:rFonts w:ascii="Arial" w:hAnsi="Arial" w:cs="Arial"/>
        <w:color w:val="4D4D4D"/>
        <w:sz w:val="15"/>
        <w:szCs w:val="15"/>
        <w:lang w:val="sr-Latn-CS"/>
      </w:rPr>
      <w:t xml:space="preserve"> 249 100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>fax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: +387 51 216 595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>e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color w:val="4D4D4D"/>
        <w:sz w:val="15"/>
        <w:szCs w:val="15"/>
      </w:rPr>
      <w:t>mail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 xml:space="preserve">: </w:t>
    </w:r>
    <w:r w:rsidR="003A0A3F" w:rsidRPr="000F07F8">
      <w:rPr>
        <w:rFonts w:ascii="Arial" w:hAnsi="Arial" w:cs="Arial"/>
        <w:color w:val="4D4D4D"/>
        <w:sz w:val="15"/>
        <w:szCs w:val="15"/>
      </w:rPr>
      <w:t>fzors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@</w:t>
    </w:r>
    <w:r w:rsidR="003A0A3F" w:rsidRPr="000F07F8">
      <w:rPr>
        <w:rFonts w:ascii="Arial" w:hAnsi="Arial" w:cs="Arial"/>
        <w:color w:val="4D4D4D"/>
        <w:sz w:val="15"/>
        <w:szCs w:val="15"/>
      </w:rPr>
      <w:t>zdravstvo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color w:val="4D4D4D"/>
        <w:sz w:val="15"/>
        <w:szCs w:val="15"/>
      </w:rPr>
      <w:t>srpske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.</w:t>
    </w:r>
    <w:r w:rsidR="003A0A3F" w:rsidRPr="000F07F8">
      <w:rPr>
        <w:rFonts w:ascii="Arial" w:hAnsi="Arial" w:cs="Arial"/>
        <w:color w:val="4D4D4D"/>
        <w:sz w:val="15"/>
        <w:szCs w:val="15"/>
      </w:rPr>
      <w:t>org</w:t>
    </w:r>
    <w:r w:rsidR="003A0A3F" w:rsidRPr="000F07F8">
      <w:rPr>
        <w:rFonts w:ascii="Arial" w:hAnsi="Arial" w:cs="Arial"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color w:val="4D4D4D"/>
        <w:sz w:val="15"/>
        <w:szCs w:val="15"/>
        <w:lang w:val="sr-Latn-CS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>www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.</w:t>
    </w:r>
    <w:r w:rsidR="003A0A3F" w:rsidRPr="000F07F8">
      <w:rPr>
        <w:rFonts w:ascii="Arial" w:hAnsi="Arial" w:cs="Arial"/>
        <w:color w:val="4D4D4D"/>
        <w:sz w:val="15"/>
        <w:szCs w:val="15"/>
      </w:rPr>
      <w:t>zdravstvo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-</w:t>
    </w:r>
    <w:r w:rsidR="003A0A3F" w:rsidRPr="000F07F8">
      <w:rPr>
        <w:rFonts w:ascii="Arial" w:hAnsi="Arial" w:cs="Arial"/>
        <w:color w:val="4D4D4D"/>
        <w:sz w:val="15"/>
        <w:szCs w:val="15"/>
      </w:rPr>
      <w:t>srpske</w:t>
    </w:r>
    <w:r w:rsidR="003A0A3F" w:rsidRPr="007F4332">
      <w:rPr>
        <w:rFonts w:ascii="Arial" w:hAnsi="Arial" w:cs="Arial"/>
        <w:color w:val="4D4D4D"/>
        <w:sz w:val="15"/>
        <w:szCs w:val="15"/>
        <w:lang w:val="ru-RU"/>
      </w:rPr>
      <w:t>.</w:t>
    </w:r>
    <w:r w:rsidR="003A0A3F" w:rsidRPr="000F07F8">
      <w:rPr>
        <w:rFonts w:ascii="Arial" w:hAnsi="Arial" w:cs="Arial"/>
        <w:color w:val="4D4D4D"/>
        <w:sz w:val="15"/>
        <w:szCs w:val="15"/>
      </w:rPr>
      <w:t>org</w:t>
    </w:r>
  </w:p>
  <w:p w14:paraId="128F4B9C" w14:textId="77777777" w:rsidR="003A0A3F" w:rsidRPr="000F07F8" w:rsidRDefault="003A0A3F" w:rsidP="0018393F">
    <w:pPr>
      <w:jc w:val="center"/>
      <w:rPr>
        <w:rFonts w:ascii="Arial" w:hAnsi="Arial" w:cs="Arial"/>
        <w:color w:val="4D4D4D"/>
        <w:sz w:val="15"/>
        <w:szCs w:val="15"/>
      </w:rPr>
    </w:pPr>
    <w:r w:rsidRPr="007B00CE">
      <w:rPr>
        <w:rFonts w:ascii="Arial" w:hAnsi="Arial" w:cs="Arial"/>
        <w:bCs/>
        <w:color w:val="4D4D4D"/>
        <w:sz w:val="14"/>
        <w:szCs w:val="14"/>
        <w:lang w:val="ru-RU"/>
      </w:rPr>
      <w:br/>
    </w:r>
    <w:r w:rsidRPr="000F07F8">
      <w:rPr>
        <w:rFonts w:ascii="Arial" w:hAnsi="Arial" w:cs="Arial"/>
        <w:bCs/>
        <w:color w:val="4D4D4D"/>
        <w:sz w:val="15"/>
        <w:szCs w:val="15"/>
      </w:rPr>
      <w:t xml:space="preserve">Health Insurance Fund </w:t>
    </w:r>
    <w:proofErr w:type="spellStart"/>
    <w:r w:rsidRPr="000F07F8">
      <w:rPr>
        <w:rFonts w:ascii="Arial" w:hAnsi="Arial" w:cs="Arial"/>
        <w:bCs/>
        <w:color w:val="4D4D4D"/>
        <w:sz w:val="15"/>
        <w:szCs w:val="15"/>
        <w:lang w:val="sr-Latn-CS"/>
      </w:rPr>
      <w:t>of</w:t>
    </w:r>
    <w:proofErr w:type="spellEnd"/>
    <w:r w:rsidRPr="000F07F8">
      <w:rPr>
        <w:rFonts w:ascii="Arial" w:hAnsi="Arial" w:cs="Arial"/>
        <w:bCs/>
        <w:color w:val="4D4D4D"/>
        <w:sz w:val="15"/>
        <w:szCs w:val="15"/>
        <w:lang w:val="sr-Latn-CS"/>
      </w:rPr>
      <w:t xml:space="preserve"> </w:t>
    </w:r>
    <w:smartTag w:uri="urn:schemas-microsoft-com:office:smarttags" w:element="place">
      <w:smartTag w:uri="urn:schemas-microsoft-com:office:smarttags" w:element="PlaceType">
        <w:r w:rsidRPr="000F07F8">
          <w:rPr>
            <w:rFonts w:ascii="Arial" w:hAnsi="Arial" w:cs="Arial"/>
            <w:bCs/>
            <w:color w:val="4D4D4D"/>
            <w:sz w:val="15"/>
            <w:szCs w:val="15"/>
          </w:rPr>
          <w:t>Republic</w:t>
        </w:r>
      </w:smartTag>
      <w:r w:rsidRPr="000F07F8">
        <w:rPr>
          <w:rFonts w:ascii="Arial" w:hAnsi="Arial" w:cs="Arial"/>
          <w:bCs/>
          <w:color w:val="4D4D4D"/>
          <w:sz w:val="15"/>
          <w:szCs w:val="15"/>
        </w:rPr>
        <w:t xml:space="preserve"> of </w:t>
      </w:r>
      <w:smartTag w:uri="urn:schemas-microsoft-com:office:smarttags" w:element="PlaceName">
        <w:r w:rsidRPr="000F07F8">
          <w:rPr>
            <w:rFonts w:ascii="Arial" w:hAnsi="Arial" w:cs="Arial"/>
            <w:bCs/>
            <w:color w:val="4D4D4D"/>
            <w:sz w:val="15"/>
            <w:szCs w:val="15"/>
          </w:rPr>
          <w:t>Srpska</w:t>
        </w:r>
      </w:smartTag>
    </w:smartTag>
    <w:r w:rsidRPr="000F07F8">
      <w:rPr>
        <w:rFonts w:ascii="Arial" w:hAnsi="Arial" w:cs="Arial"/>
        <w:bCs/>
        <w:color w:val="4D4D4D"/>
        <w:sz w:val="15"/>
        <w:szCs w:val="15"/>
      </w:rPr>
      <w:t xml:space="preserve"> </w:t>
    </w:r>
    <w:r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Pr="000F07F8">
      <w:rPr>
        <w:rFonts w:ascii="Arial" w:hAnsi="Arial" w:cs="Arial"/>
        <w:bCs/>
        <w:color w:val="4D4D4D"/>
        <w:sz w:val="15"/>
        <w:szCs w:val="15"/>
      </w:rPr>
      <w:t xml:space="preserve"> </w:t>
    </w:r>
    <w:r w:rsidRPr="000F07F8">
      <w:rPr>
        <w:rFonts w:ascii="Arial" w:hAnsi="Arial" w:cs="Arial"/>
        <w:color w:val="4D4D4D"/>
        <w:sz w:val="15"/>
        <w:szCs w:val="15"/>
      </w:rPr>
      <w:t xml:space="preserve">Address: Zdrave Korde 8, </w:t>
    </w:r>
    <w:r w:rsidRPr="000F07F8">
      <w:rPr>
        <w:rFonts w:ascii="Arial" w:hAnsi="Arial" w:cs="Arial"/>
        <w:bCs/>
        <w:color w:val="4D4D4D"/>
        <w:sz w:val="15"/>
        <w:szCs w:val="15"/>
      </w:rPr>
      <w:t xml:space="preserve">78 000 </w:t>
    </w:r>
    <w:smartTag w:uri="urn:schemas-microsoft-com:office:smarttags" w:element="City">
      <w:smartTag w:uri="urn:schemas-microsoft-com:office:smarttags" w:element="place">
        <w:r w:rsidRPr="000F07F8">
          <w:rPr>
            <w:rFonts w:ascii="Arial" w:hAnsi="Arial" w:cs="Arial"/>
            <w:bCs/>
            <w:color w:val="4D4D4D"/>
            <w:sz w:val="15"/>
            <w:szCs w:val="15"/>
          </w:rPr>
          <w:t>Banja Luka</w:t>
        </w:r>
      </w:smartTag>
    </w:smartTag>
    <w:r w:rsidRPr="000F07F8">
      <w:rPr>
        <w:rFonts w:ascii="Arial" w:hAnsi="Arial" w:cs="Arial"/>
        <w:bCs/>
        <w:color w:val="4D4D4D"/>
        <w:sz w:val="15"/>
        <w:szCs w:val="15"/>
      </w:rPr>
      <w:t>, RS-BiH</w:t>
    </w:r>
  </w:p>
  <w:p w14:paraId="1E54516D" w14:textId="77777777" w:rsidR="003A0A3F" w:rsidRPr="000F07F8" w:rsidRDefault="009D2690" w:rsidP="00EA7E88">
    <w:pPr>
      <w:jc w:val="center"/>
      <w:rPr>
        <w:rFonts w:ascii="Arial" w:hAnsi="Arial" w:cs="Arial"/>
        <w:b/>
        <w:bCs/>
        <w:color w:val="4D4D4D"/>
        <w:sz w:val="15"/>
        <w:szCs w:val="15"/>
      </w:rPr>
    </w:pPr>
    <w:r>
      <w:rPr>
        <w:rFonts w:ascii="Arial" w:hAnsi="Arial" w:cs="Arial"/>
        <w:color w:val="4D4D4D"/>
        <w:sz w:val="15"/>
        <w:szCs w:val="15"/>
      </w:rPr>
      <w:t>tel: +387 51 249 100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b/>
        <w:bCs/>
        <w:color w:val="4D4D4D"/>
        <w:sz w:val="15"/>
        <w:szCs w:val="15"/>
      </w:rPr>
      <w:t xml:space="preserve"> 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fax: +387 51 216 595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 e-mail: fzors@zdravstvo-srpske.org </w:t>
    </w:r>
    <w:r w:rsidR="003A0A3F" w:rsidRPr="000F07F8">
      <w:rPr>
        <w:rFonts w:ascii="Arial" w:hAnsi="Arial" w:cs="Arial"/>
        <w:b/>
        <w:bCs/>
        <w:color w:val="4D4D4D"/>
        <w:sz w:val="15"/>
        <w:szCs w:val="15"/>
        <w:lang w:val="sr-Latn-CS"/>
      </w:rPr>
      <w:t>•</w:t>
    </w:r>
    <w:r w:rsidR="003A0A3F" w:rsidRPr="000F07F8">
      <w:rPr>
        <w:rFonts w:ascii="Arial" w:hAnsi="Arial" w:cs="Arial"/>
        <w:color w:val="4D4D4D"/>
        <w:sz w:val="15"/>
        <w:szCs w:val="15"/>
      </w:rPr>
      <w:t xml:space="preserve"> www.zdravstvo-srpske.org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6D0C" w14:textId="77777777" w:rsidR="00554024" w:rsidRDefault="00554024">
      <w:r>
        <w:separator/>
      </w:r>
    </w:p>
  </w:footnote>
  <w:footnote w:type="continuationSeparator" w:id="0">
    <w:p w14:paraId="78AFC95E" w14:textId="77777777" w:rsidR="00554024" w:rsidRDefault="0055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C6BA" w14:textId="4C57D8EB" w:rsidR="003A0A3F" w:rsidRPr="00063765" w:rsidRDefault="002F5949" w:rsidP="00645AD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ED213C" wp14:editId="621F491B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838950" cy="79057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3F" w:rsidRPr="00662664">
      <w:rPr>
        <w:b/>
        <w:color w:val="333333"/>
        <w:sz w:val="18"/>
        <w:szCs w:val="18"/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D64"/>
    <w:multiLevelType w:val="hybridMultilevel"/>
    <w:tmpl w:val="A23A3C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683A"/>
    <w:multiLevelType w:val="hybridMultilevel"/>
    <w:tmpl w:val="B42A344A"/>
    <w:lvl w:ilvl="0" w:tplc="540491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7C7"/>
    <w:multiLevelType w:val="hybridMultilevel"/>
    <w:tmpl w:val="3E98E0A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80A"/>
    <w:multiLevelType w:val="hybridMultilevel"/>
    <w:tmpl w:val="B08432F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CD6"/>
    <w:multiLevelType w:val="hybridMultilevel"/>
    <w:tmpl w:val="C046B32A"/>
    <w:lvl w:ilvl="0" w:tplc="540491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60B6"/>
    <w:multiLevelType w:val="hybridMultilevel"/>
    <w:tmpl w:val="65C0F502"/>
    <w:lvl w:ilvl="0" w:tplc="B478F7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49"/>
    <w:rsid w:val="0003127E"/>
    <w:rsid w:val="000349F4"/>
    <w:rsid w:val="000559AA"/>
    <w:rsid w:val="00063765"/>
    <w:rsid w:val="00067571"/>
    <w:rsid w:val="000750D3"/>
    <w:rsid w:val="00096A25"/>
    <w:rsid w:val="000D2018"/>
    <w:rsid w:val="000F07F8"/>
    <w:rsid w:val="001013B5"/>
    <w:rsid w:val="00114F06"/>
    <w:rsid w:val="001254F6"/>
    <w:rsid w:val="001835A7"/>
    <w:rsid w:val="0018393F"/>
    <w:rsid w:val="001876ED"/>
    <w:rsid w:val="00197D5F"/>
    <w:rsid w:val="001A1F96"/>
    <w:rsid w:val="001C489E"/>
    <w:rsid w:val="001F04EA"/>
    <w:rsid w:val="00231114"/>
    <w:rsid w:val="002A67C8"/>
    <w:rsid w:val="002F5949"/>
    <w:rsid w:val="00327795"/>
    <w:rsid w:val="00335D02"/>
    <w:rsid w:val="00354D95"/>
    <w:rsid w:val="003633AA"/>
    <w:rsid w:val="003A0A3F"/>
    <w:rsid w:val="003C5542"/>
    <w:rsid w:val="003F175C"/>
    <w:rsid w:val="0044550E"/>
    <w:rsid w:val="00446882"/>
    <w:rsid w:val="004474BC"/>
    <w:rsid w:val="00456CA8"/>
    <w:rsid w:val="0046332B"/>
    <w:rsid w:val="00467E7A"/>
    <w:rsid w:val="004C7893"/>
    <w:rsid w:val="00523996"/>
    <w:rsid w:val="00554024"/>
    <w:rsid w:val="00564531"/>
    <w:rsid w:val="00576C79"/>
    <w:rsid w:val="005929B8"/>
    <w:rsid w:val="005B7E32"/>
    <w:rsid w:val="005C24F9"/>
    <w:rsid w:val="006203BE"/>
    <w:rsid w:val="00624A38"/>
    <w:rsid w:val="00645ADE"/>
    <w:rsid w:val="006570A6"/>
    <w:rsid w:val="0069621F"/>
    <w:rsid w:val="006E1A08"/>
    <w:rsid w:val="00744878"/>
    <w:rsid w:val="00751898"/>
    <w:rsid w:val="00774198"/>
    <w:rsid w:val="00784FF8"/>
    <w:rsid w:val="007858E1"/>
    <w:rsid w:val="00796C42"/>
    <w:rsid w:val="007A08F2"/>
    <w:rsid w:val="007B00CE"/>
    <w:rsid w:val="007C2335"/>
    <w:rsid w:val="007F4332"/>
    <w:rsid w:val="0081325C"/>
    <w:rsid w:val="008369DB"/>
    <w:rsid w:val="0087027E"/>
    <w:rsid w:val="008B29C2"/>
    <w:rsid w:val="00943B0B"/>
    <w:rsid w:val="0097321B"/>
    <w:rsid w:val="00973B95"/>
    <w:rsid w:val="0097501C"/>
    <w:rsid w:val="009B41EC"/>
    <w:rsid w:val="009D2690"/>
    <w:rsid w:val="009F0238"/>
    <w:rsid w:val="009F32DB"/>
    <w:rsid w:val="00A123E9"/>
    <w:rsid w:val="00A124F2"/>
    <w:rsid w:val="00A431C6"/>
    <w:rsid w:val="00A743CB"/>
    <w:rsid w:val="00AA7C7A"/>
    <w:rsid w:val="00AB57A3"/>
    <w:rsid w:val="00B10F1A"/>
    <w:rsid w:val="00B13861"/>
    <w:rsid w:val="00B67A46"/>
    <w:rsid w:val="00B943B7"/>
    <w:rsid w:val="00BB33B4"/>
    <w:rsid w:val="00BD47E4"/>
    <w:rsid w:val="00C0557E"/>
    <w:rsid w:val="00C73E0F"/>
    <w:rsid w:val="00CA688F"/>
    <w:rsid w:val="00CC2C0E"/>
    <w:rsid w:val="00CD2976"/>
    <w:rsid w:val="00CD699B"/>
    <w:rsid w:val="00CE1B75"/>
    <w:rsid w:val="00D00462"/>
    <w:rsid w:val="00D005BC"/>
    <w:rsid w:val="00D1459B"/>
    <w:rsid w:val="00D45582"/>
    <w:rsid w:val="00D6426A"/>
    <w:rsid w:val="00D71352"/>
    <w:rsid w:val="00D7706A"/>
    <w:rsid w:val="00D775BA"/>
    <w:rsid w:val="00DA4157"/>
    <w:rsid w:val="00DD258E"/>
    <w:rsid w:val="00DE10A5"/>
    <w:rsid w:val="00DE4A9B"/>
    <w:rsid w:val="00E06EF8"/>
    <w:rsid w:val="00E52AC5"/>
    <w:rsid w:val="00E751A4"/>
    <w:rsid w:val="00EA7E88"/>
    <w:rsid w:val="00ED47D7"/>
    <w:rsid w:val="00ED48E9"/>
    <w:rsid w:val="00EE2451"/>
    <w:rsid w:val="00EE4DBA"/>
    <w:rsid w:val="00EF0A33"/>
    <w:rsid w:val="00EF1CBD"/>
    <w:rsid w:val="00F1454B"/>
    <w:rsid w:val="00F72404"/>
    <w:rsid w:val="00FC7330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471B304B"/>
  <w15:chartTrackingRefBased/>
  <w15:docId w15:val="{3EEB6643-3046-4AF7-9143-BE5C341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4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EE2451"/>
  </w:style>
  <w:style w:type="character" w:styleId="Hiperveza">
    <w:name w:val="Hyperlink"/>
    <w:basedOn w:val="Podrazumevanifontpasusa"/>
    <w:rsid w:val="00DA4157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2F5949"/>
    <w:pPr>
      <w:ind w:left="720"/>
      <w:contextualSpacing/>
    </w:pPr>
  </w:style>
  <w:style w:type="character" w:styleId="Nerazreenopominjanje">
    <w:name w:val="Unresolved Mention"/>
    <w:basedOn w:val="Podrazumevanifontpasusa"/>
    <w:uiPriority w:val="99"/>
    <w:semiHidden/>
    <w:unhideWhenUsed/>
    <w:rsid w:val="00456CA8"/>
    <w:rPr>
      <w:color w:val="605E5C"/>
      <w:shd w:val="clear" w:color="auto" w:fill="E1DFDD"/>
    </w:rPr>
  </w:style>
  <w:style w:type="character" w:customStyle="1" w:styleId="markedcontent">
    <w:name w:val="markedcontent"/>
    <w:basedOn w:val="Podrazumevanifontpasusa"/>
    <w:rsid w:val="0064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dravstvo-srpske.org/integrisani-zdravstveni-informacioni-siste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poteke@zdravstvo-srpsk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dravstvo-srpske.org/integrisani-zdravstveni-informacioni-sistem.htm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ca.Kuridza\Desktop\Copy%20of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Memorandum.dot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Dule &amp; Co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Kuridža</dc:creator>
  <cp:keywords/>
  <dc:description/>
  <cp:lastModifiedBy>Dragana Rodić</cp:lastModifiedBy>
  <cp:revision>2</cp:revision>
  <cp:lastPrinted>2007-07-12T09:43:00Z</cp:lastPrinted>
  <dcterms:created xsi:type="dcterms:W3CDTF">2021-10-01T07:46:00Z</dcterms:created>
  <dcterms:modified xsi:type="dcterms:W3CDTF">2021-10-01T07:46:00Z</dcterms:modified>
</cp:coreProperties>
</file>